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5241" w14:textId="77777777" w:rsidR="00BA23C8" w:rsidRPr="00BA23C8" w:rsidRDefault="00BA23C8" w:rsidP="00BA23C8">
      <w:pPr>
        <w:spacing w:after="0"/>
        <w:rPr>
          <w:b/>
          <w:bCs/>
          <w:sz w:val="36"/>
          <w:szCs w:val="36"/>
          <w:u w:val="single"/>
          <w:lang w:val="en-US"/>
        </w:rPr>
      </w:pPr>
      <w:r w:rsidRPr="00BA23C8">
        <w:rPr>
          <w:b/>
          <w:bCs/>
          <w:sz w:val="36"/>
          <w:szCs w:val="36"/>
          <w:u w:val="single"/>
          <w:lang w:val="en-US"/>
        </w:rPr>
        <w:t xml:space="preserve">Meta Glasses </w:t>
      </w:r>
    </w:p>
    <w:p w14:paraId="0B239813" w14:textId="77777777" w:rsidR="00BA23C8" w:rsidRDefault="00BA23C8" w:rsidP="00BA23C8">
      <w:pPr>
        <w:spacing w:after="0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Things you will need </w:t>
      </w:r>
      <w:proofErr w:type="gramStart"/>
      <w:r>
        <w:rPr>
          <w:sz w:val="32"/>
          <w:szCs w:val="32"/>
          <w:lang w:val="en-US"/>
        </w:rPr>
        <w:t>in order for</w:t>
      </w:r>
      <w:proofErr w:type="gramEnd"/>
      <w:r>
        <w:rPr>
          <w:sz w:val="32"/>
          <w:szCs w:val="32"/>
          <w:lang w:val="en-US"/>
        </w:rPr>
        <w:t xml:space="preserve"> these to work: </w:t>
      </w:r>
    </w:p>
    <w:p w14:paraId="6F8DD6B2" w14:textId="77777777" w:rsidR="00BA23C8" w:rsidRDefault="00BA23C8" w:rsidP="00BA23C8">
      <w:pPr>
        <w:pStyle w:val="ListParagraph"/>
        <w:numPr>
          <w:ilvl w:val="0"/>
          <w:numId w:val="2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Supported smart phone (Android 10 or above or Apple 14.4 or above both with location services enabled)</w:t>
      </w:r>
    </w:p>
    <w:p w14:paraId="2F725F4B" w14:textId="77777777" w:rsidR="00BA23C8" w:rsidRDefault="00BA23C8" w:rsidP="00BA23C8">
      <w:pPr>
        <w:pStyle w:val="ListParagraph"/>
        <w:numPr>
          <w:ilvl w:val="0"/>
          <w:numId w:val="2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Meta Account</w:t>
      </w:r>
    </w:p>
    <w:p w14:paraId="51BE7C6A" w14:textId="77777777" w:rsidR="00BA23C8" w:rsidRDefault="00BA23C8" w:rsidP="00BA23C8">
      <w:pPr>
        <w:pStyle w:val="ListParagraph"/>
        <w:numPr>
          <w:ilvl w:val="0"/>
          <w:numId w:val="2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Download the Meta AI mobile app</w:t>
      </w:r>
    </w:p>
    <w:p w14:paraId="13B7C2E1" w14:textId="77777777" w:rsidR="00BA23C8" w:rsidRDefault="00BA23C8" w:rsidP="00BA23C8">
      <w:pPr>
        <w:pStyle w:val="ListParagraph"/>
        <w:numPr>
          <w:ilvl w:val="0"/>
          <w:numId w:val="2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Internet access (4G or Wi Fi, without these the glasses have limited functionality)</w:t>
      </w:r>
    </w:p>
    <w:p w14:paraId="60639A4C" w14:textId="77777777" w:rsidR="00BA23C8" w:rsidRDefault="00BA23C8" w:rsidP="00BA23C8">
      <w:pPr>
        <w:pStyle w:val="ListParagraph"/>
        <w:numPr>
          <w:ilvl w:val="0"/>
          <w:numId w:val="2"/>
        </w:numPr>
        <w:spacing w:after="0" w:line="278" w:lineRule="auto"/>
        <w:rPr>
          <w:sz w:val="32"/>
          <w:szCs w:val="32"/>
          <w:lang w:val="en-US"/>
        </w:rPr>
      </w:pPr>
    </w:p>
    <w:p w14:paraId="0BBBF973" w14:textId="77777777" w:rsidR="00BA23C8" w:rsidRPr="00BA23C8" w:rsidRDefault="00BA23C8" w:rsidP="00BA23C8">
      <w:pPr>
        <w:spacing w:after="0"/>
        <w:rPr>
          <w:b/>
          <w:bCs/>
          <w:sz w:val="32"/>
          <w:szCs w:val="32"/>
          <w:u w:val="single"/>
          <w:lang w:val="en-US"/>
        </w:rPr>
      </w:pPr>
      <w:r w:rsidRPr="00BA23C8">
        <w:rPr>
          <w:b/>
          <w:bCs/>
          <w:sz w:val="32"/>
          <w:szCs w:val="32"/>
          <w:u w:val="single"/>
          <w:lang w:val="en-US"/>
        </w:rPr>
        <w:t>The Set up</w:t>
      </w:r>
    </w:p>
    <w:p w14:paraId="455D5DBC" w14:textId="77777777" w:rsidR="00BA23C8" w:rsidRDefault="00BA23C8" w:rsidP="00BA23C8">
      <w:pPr>
        <w:spacing w:after="0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Part A – Mobile app</w:t>
      </w:r>
    </w:p>
    <w:p w14:paraId="29E1CE8A" w14:textId="77777777" w:rsidR="00BA23C8" w:rsidRDefault="00BA23C8" w:rsidP="00BA23C8">
      <w:pPr>
        <w:spacing w:after="0"/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In order to</w:t>
      </w:r>
      <w:proofErr w:type="gramEnd"/>
      <w:r>
        <w:rPr>
          <w:sz w:val="32"/>
          <w:szCs w:val="32"/>
          <w:lang w:val="en-US"/>
        </w:rPr>
        <w:t xml:space="preserve"> use your meta glasses, you will need to download and log in to the Meta AI app.  </w:t>
      </w:r>
    </w:p>
    <w:p w14:paraId="56BD446C" w14:textId="77777777" w:rsidR="00BA23C8" w:rsidRDefault="00BA23C8" w:rsidP="00BA23C8">
      <w:pPr>
        <w:pStyle w:val="ListParagraph"/>
        <w:numPr>
          <w:ilvl w:val="0"/>
          <w:numId w:val="4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Download the Meta AI app, this is a free app.</w:t>
      </w:r>
    </w:p>
    <w:p w14:paraId="35F6B73B" w14:textId="77777777" w:rsidR="00BA23C8" w:rsidRDefault="00BA23C8" w:rsidP="00BA23C8">
      <w:pPr>
        <w:pStyle w:val="ListParagraph"/>
        <w:numPr>
          <w:ilvl w:val="0"/>
          <w:numId w:val="4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Open the app </w:t>
      </w:r>
    </w:p>
    <w:p w14:paraId="54E01DA9" w14:textId="77777777" w:rsidR="00BA23C8" w:rsidRDefault="00BA23C8" w:rsidP="00BA23C8">
      <w:pPr>
        <w:pStyle w:val="ListParagraph"/>
        <w:numPr>
          <w:ilvl w:val="0"/>
          <w:numId w:val="4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app will ask you to log in or create an account. If you have a </w:t>
      </w:r>
      <w:proofErr w:type="gramStart"/>
      <w:r>
        <w:rPr>
          <w:sz w:val="32"/>
          <w:szCs w:val="32"/>
          <w:lang w:val="en-US"/>
        </w:rPr>
        <w:t>meta account</w:t>
      </w:r>
      <w:proofErr w:type="gramEnd"/>
      <w:r>
        <w:rPr>
          <w:sz w:val="32"/>
          <w:szCs w:val="32"/>
          <w:lang w:val="en-US"/>
        </w:rPr>
        <w:t xml:space="preserve"> simply log in. If you need to create an account you will be asked for: Your email address, first and surname, date of birth and a password.</w:t>
      </w:r>
    </w:p>
    <w:p w14:paraId="34DEC452" w14:textId="77777777" w:rsidR="00BA23C8" w:rsidRPr="004D4A79" w:rsidRDefault="00BA23C8" w:rsidP="00BA23C8">
      <w:pPr>
        <w:pStyle w:val="ListParagraph"/>
        <w:numPr>
          <w:ilvl w:val="0"/>
          <w:numId w:val="4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Once you are logged into your app, make sure </w:t>
      </w:r>
      <w:proofErr w:type="gramStart"/>
      <w:r>
        <w:rPr>
          <w:sz w:val="32"/>
          <w:szCs w:val="32"/>
          <w:lang w:val="en-US"/>
        </w:rPr>
        <w:t>the Bluetooth</w:t>
      </w:r>
      <w:proofErr w:type="gramEnd"/>
      <w:r>
        <w:rPr>
          <w:sz w:val="32"/>
          <w:szCs w:val="32"/>
          <w:lang w:val="en-US"/>
        </w:rPr>
        <w:t xml:space="preserve"> on your phone is switched on and follow the </w:t>
      </w:r>
      <w:proofErr w:type="gramStart"/>
      <w:r>
        <w:rPr>
          <w:sz w:val="32"/>
          <w:szCs w:val="32"/>
          <w:lang w:val="en-US"/>
        </w:rPr>
        <w:t>on screen</w:t>
      </w:r>
      <w:proofErr w:type="gramEnd"/>
      <w:r>
        <w:rPr>
          <w:sz w:val="32"/>
          <w:szCs w:val="32"/>
          <w:lang w:val="en-US"/>
        </w:rPr>
        <w:t xml:space="preserve"> instructions to complete the set up. </w:t>
      </w:r>
    </w:p>
    <w:p w14:paraId="611E5527" w14:textId="77777777" w:rsidR="00BA23C8" w:rsidRDefault="00BA23C8" w:rsidP="00BA23C8">
      <w:pPr>
        <w:spacing w:after="0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Part B – The glasses</w:t>
      </w:r>
    </w:p>
    <w:p w14:paraId="63B5B16D" w14:textId="77777777" w:rsidR="00BA23C8" w:rsidRDefault="00BA23C8" w:rsidP="00BA23C8">
      <w:pPr>
        <w:spacing w:after="0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 xml:space="preserve">The glasses should come with enough charge to complete the </w:t>
      </w:r>
      <w:proofErr w:type="gramStart"/>
      <w:r>
        <w:rPr>
          <w:sz w:val="32"/>
          <w:szCs w:val="32"/>
          <w:lang w:val="en-US"/>
        </w:rPr>
        <w:t>set up</w:t>
      </w:r>
      <w:proofErr w:type="gramEnd"/>
      <w:r>
        <w:rPr>
          <w:sz w:val="32"/>
          <w:szCs w:val="32"/>
          <w:lang w:val="en-US"/>
        </w:rPr>
        <w:t xml:space="preserve"> process. </w:t>
      </w:r>
    </w:p>
    <w:p w14:paraId="4C6490E4" w14:textId="77777777" w:rsidR="00BA23C8" w:rsidRDefault="00BA23C8" w:rsidP="00BA23C8">
      <w:pPr>
        <w:pStyle w:val="ListParagraph"/>
        <w:numPr>
          <w:ilvl w:val="0"/>
          <w:numId w:val="3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Remove the plastic tab which is between the case and the glasses</w:t>
      </w:r>
    </w:p>
    <w:p w14:paraId="4917630E" w14:textId="77777777" w:rsidR="00BA23C8" w:rsidRDefault="00BA23C8" w:rsidP="00BA23C8">
      <w:pPr>
        <w:pStyle w:val="ListParagraph"/>
        <w:numPr>
          <w:ilvl w:val="0"/>
          <w:numId w:val="3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Remove the glasses from the case</w:t>
      </w:r>
    </w:p>
    <w:p w14:paraId="213FDCF7" w14:textId="77777777" w:rsidR="00BA23C8" w:rsidRDefault="00BA23C8" w:rsidP="00BA23C8">
      <w:pPr>
        <w:pStyle w:val="ListParagraph"/>
        <w:numPr>
          <w:ilvl w:val="0"/>
          <w:numId w:val="3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Tuen the glasses on, do this by sliding the power switch, which is located on the left frame, slide this towards the front of the glasses.</w:t>
      </w:r>
    </w:p>
    <w:p w14:paraId="2A0CB125" w14:textId="77777777" w:rsidR="00BA23C8" w:rsidRDefault="00BA23C8" w:rsidP="00BA23C8">
      <w:pPr>
        <w:pStyle w:val="ListParagraph"/>
        <w:numPr>
          <w:ilvl w:val="0"/>
          <w:numId w:val="3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Place the glasses, with the power on, into the case. Making sure that the nose bridge clicks into the charge dock.</w:t>
      </w:r>
    </w:p>
    <w:p w14:paraId="43F4A1DF" w14:textId="77777777" w:rsidR="00BA23C8" w:rsidRDefault="00BA23C8" w:rsidP="00BA23C8">
      <w:pPr>
        <w:pStyle w:val="ListParagraph"/>
        <w:numPr>
          <w:ilvl w:val="0"/>
          <w:numId w:val="3"/>
        </w:numPr>
        <w:spacing w:after="0" w:line="278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green light should now be flashing blue to indicate it is ready to Bluetooth pair with your phone. If the light does not flash </w:t>
      </w:r>
      <w:proofErr w:type="gramStart"/>
      <w:r>
        <w:rPr>
          <w:sz w:val="32"/>
          <w:szCs w:val="32"/>
          <w:lang w:val="en-US"/>
        </w:rPr>
        <w:t>blue</w:t>
      </w:r>
      <w:proofErr w:type="gramEnd"/>
      <w:r>
        <w:rPr>
          <w:sz w:val="32"/>
          <w:szCs w:val="32"/>
          <w:lang w:val="en-US"/>
        </w:rPr>
        <w:t xml:space="preserve"> you will need to manually put the glasses in pairing mode. To do this look </w:t>
      </w:r>
      <w:proofErr w:type="gramStart"/>
      <w:r>
        <w:rPr>
          <w:sz w:val="32"/>
          <w:szCs w:val="32"/>
          <w:lang w:val="en-US"/>
        </w:rPr>
        <w:t>on</w:t>
      </w:r>
      <w:proofErr w:type="gramEnd"/>
      <w:r>
        <w:rPr>
          <w:sz w:val="32"/>
          <w:szCs w:val="32"/>
          <w:lang w:val="en-US"/>
        </w:rPr>
        <w:t xml:space="preserve"> the back of the glasses case. Along the bottom middle </w:t>
      </w:r>
      <w:proofErr w:type="spellStart"/>
      <w:proofErr w:type="gramStart"/>
      <w:r>
        <w:rPr>
          <w:sz w:val="32"/>
          <w:szCs w:val="32"/>
          <w:lang w:val="en-US"/>
        </w:rPr>
        <w:t>oft</w:t>
      </w:r>
      <w:proofErr w:type="spellEnd"/>
      <w:proofErr w:type="gramEnd"/>
      <w:r>
        <w:rPr>
          <w:sz w:val="32"/>
          <w:szCs w:val="32"/>
          <w:lang w:val="en-US"/>
        </w:rPr>
        <w:t xml:space="preserve"> the case there is a button. This is not easy to see or feel. Press this button for 5 seconds or until the light on the case flashes blue. </w:t>
      </w:r>
    </w:p>
    <w:p w14:paraId="1AF2C227" w14:textId="77777777" w:rsidR="00BA23C8" w:rsidRPr="004F2E01" w:rsidRDefault="00BA23C8" w:rsidP="00BA23C8">
      <w:pPr>
        <w:spacing w:after="0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Once your glasses are paired with your phone you are ready to start using your Meta glasses. </w:t>
      </w:r>
    </w:p>
    <w:p w14:paraId="672A6659" w14:textId="77777777" w:rsidR="006B50C2" w:rsidRPr="006B50C2" w:rsidRDefault="006B50C2" w:rsidP="00BA23C8">
      <w:pPr>
        <w:spacing w:after="0"/>
        <w:rPr>
          <w:sz w:val="32"/>
          <w:szCs w:val="32"/>
        </w:rPr>
      </w:pPr>
    </w:p>
    <w:p w14:paraId="3DEEC669" w14:textId="6DA268AB" w:rsidR="00DD39D2" w:rsidRDefault="00DD39D2" w:rsidP="00BA23C8">
      <w:pPr>
        <w:spacing w:after="0"/>
        <w:rPr>
          <w:b/>
          <w:sz w:val="32"/>
          <w:szCs w:val="32"/>
          <w:u w:val="single"/>
        </w:rPr>
      </w:pPr>
    </w:p>
    <w:p w14:paraId="3A9732E4" w14:textId="77777777" w:rsidR="004F6B49" w:rsidRDefault="004F6B49" w:rsidP="00BA23C8">
      <w:pPr>
        <w:spacing w:after="0"/>
        <w:rPr>
          <w:b/>
          <w:sz w:val="32"/>
          <w:szCs w:val="32"/>
          <w:u w:val="single"/>
        </w:rPr>
      </w:pPr>
    </w:p>
    <w:p w14:paraId="60E3F0CA" w14:textId="77777777" w:rsidR="004F6B49" w:rsidRDefault="004F6B49" w:rsidP="00BA23C8">
      <w:pPr>
        <w:spacing w:after="0"/>
        <w:rPr>
          <w:b/>
          <w:sz w:val="32"/>
          <w:szCs w:val="32"/>
          <w:u w:val="single"/>
        </w:rPr>
      </w:pPr>
    </w:p>
    <w:p w14:paraId="048EE0B4" w14:textId="77777777" w:rsidR="004F6B49" w:rsidRPr="006B50C2" w:rsidRDefault="004F6B49" w:rsidP="00BA23C8">
      <w:pPr>
        <w:spacing w:after="0"/>
        <w:rPr>
          <w:b/>
          <w:sz w:val="32"/>
          <w:szCs w:val="32"/>
          <w:u w:val="single"/>
        </w:rPr>
      </w:pPr>
    </w:p>
    <w:sectPr w:rsidR="004F6B49" w:rsidRPr="006B50C2" w:rsidSect="00DD39D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F1674" w14:textId="77777777" w:rsidR="0012325F" w:rsidRDefault="0012325F" w:rsidP="00DD39D2">
      <w:pPr>
        <w:spacing w:after="0" w:line="240" w:lineRule="auto"/>
      </w:pPr>
      <w:r>
        <w:separator/>
      </w:r>
    </w:p>
  </w:endnote>
  <w:endnote w:type="continuationSeparator" w:id="0">
    <w:p w14:paraId="72EF7BE8" w14:textId="77777777" w:rsidR="0012325F" w:rsidRDefault="0012325F" w:rsidP="00DD39D2">
      <w:pPr>
        <w:spacing w:after="0" w:line="240" w:lineRule="auto"/>
      </w:pPr>
      <w:r>
        <w:continuationSeparator/>
      </w:r>
    </w:p>
  </w:endnote>
  <w:endnote w:type="continuationNotice" w:id="1">
    <w:p w14:paraId="633A2FDC" w14:textId="77777777" w:rsidR="0012325F" w:rsidRDefault="001232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54F59" w14:textId="4FF958E6" w:rsidR="006B50C2" w:rsidRPr="00DD39D2" w:rsidRDefault="007D46F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5572F221" w14:textId="396D5C7B" w:rsidR="006B50C2" w:rsidRDefault="006B50C2" w:rsidP="00684EDA">
    <w:pPr>
      <w:pStyle w:val="Footer"/>
      <w:jc w:val="both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>
      <w:rPr>
        <w:sz w:val="32"/>
        <w:szCs w:val="32"/>
        <w:lang w:val="en-US"/>
      </w:rPr>
      <w:t xml:space="preserve"> </w:t>
    </w:r>
  </w:p>
  <w:p w14:paraId="0384470C" w14:textId="29C83678" w:rsidR="006B50C2" w:rsidRDefault="004F6B49" w:rsidP="00287E91">
    <w:pPr>
      <w:pStyle w:val="Footer"/>
      <w:jc w:val="both"/>
      <w:rPr>
        <w:sz w:val="32"/>
        <w:szCs w:val="32"/>
        <w:lang w:val="en-US"/>
      </w:rPr>
    </w:pPr>
    <w:hyperlink r:id="rId1" w:history="1">
      <w:r w:rsidRPr="003F2C49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ab/>
    </w:r>
    <w:r w:rsidR="00287E91">
      <w:rPr>
        <w:sz w:val="32"/>
        <w:szCs w:val="32"/>
        <w:lang w:val="en-US"/>
      </w:rPr>
      <w:tab/>
      <w:t xml:space="preserve">   </w:t>
    </w:r>
    <w:r w:rsidR="00F10AF9">
      <w:rPr>
        <w:sz w:val="32"/>
        <w:szCs w:val="32"/>
        <w:lang w:val="en-US"/>
      </w:rPr>
      <w:t xml:space="preserve"> Dated:</w:t>
    </w:r>
    <w:r w:rsidR="006B50C2">
      <w:rPr>
        <w:sz w:val="32"/>
        <w:szCs w:val="32"/>
        <w:lang w:val="en-US"/>
      </w:rPr>
      <w:t xml:space="preserve"> </w:t>
    </w:r>
    <w:r>
      <w:rPr>
        <w:sz w:val="32"/>
        <w:szCs w:val="32"/>
        <w:lang w:val="en-US"/>
      </w:rPr>
      <w:t>June 2025</w:t>
    </w:r>
  </w:p>
  <w:p w14:paraId="32FC6F92" w14:textId="77777777" w:rsidR="004F6B49" w:rsidRDefault="004F6B49" w:rsidP="004F6B49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Author: Bex Wood</w:t>
    </w:r>
  </w:p>
  <w:p w14:paraId="6F614D9E" w14:textId="77C15466" w:rsidR="004F6B49" w:rsidRPr="008A21B3" w:rsidRDefault="004F6B49" w:rsidP="004F6B49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Review Date: June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801D2" w14:textId="1B407CCB" w:rsidR="006B50C2" w:rsidRPr="00DD39D2" w:rsidRDefault="00287E9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74C26166" w14:textId="77777777" w:rsidR="00287E91" w:rsidRDefault="006B50C2" w:rsidP="00F10AF9">
    <w:pPr>
      <w:pStyle w:val="Footer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 w:rsidR="00F10AF9">
      <w:rPr>
        <w:sz w:val="32"/>
        <w:szCs w:val="32"/>
        <w:lang w:val="en-US"/>
      </w:rPr>
      <w:t xml:space="preserve">   </w:t>
    </w:r>
  </w:p>
  <w:p w14:paraId="609DD5DE" w14:textId="61411014" w:rsidR="00F10AF9" w:rsidRDefault="00287E91" w:rsidP="00F10AF9">
    <w:pPr>
      <w:pStyle w:val="Footer"/>
      <w:rPr>
        <w:sz w:val="32"/>
        <w:szCs w:val="32"/>
        <w:lang w:val="en-US"/>
      </w:rPr>
    </w:pPr>
    <w:hyperlink r:id="rId1" w:history="1">
      <w:r w:rsidRPr="00AB0CD5">
        <w:rPr>
          <w:rStyle w:val="Hyperlink"/>
          <w:sz w:val="32"/>
          <w:szCs w:val="32"/>
          <w:lang w:val="en-US"/>
        </w:rPr>
        <w:t>hello@mysightyork.org.uk</w:t>
      </w:r>
    </w:hyperlink>
    <w:r>
      <w:rPr>
        <w:sz w:val="32"/>
        <w:szCs w:val="32"/>
        <w:lang w:val="en-US"/>
      </w:rPr>
      <w:t xml:space="preserve"> </w:t>
    </w:r>
    <w:r w:rsidR="00F10AF9">
      <w:rPr>
        <w:sz w:val="32"/>
        <w:szCs w:val="32"/>
        <w:lang w:val="en-US"/>
      </w:rPr>
      <w:t xml:space="preserve">   </w:t>
    </w:r>
    <w:r>
      <w:rPr>
        <w:sz w:val="32"/>
        <w:szCs w:val="32"/>
        <w:lang w:val="en-US"/>
      </w:rPr>
      <w:t xml:space="preserve">               </w:t>
    </w:r>
    <w:r w:rsidR="00F10AF9">
      <w:rPr>
        <w:sz w:val="32"/>
        <w:szCs w:val="32"/>
        <w:lang w:val="en-US"/>
      </w:rPr>
      <w:t xml:space="preserve">    </w:t>
    </w:r>
    <w:r w:rsidR="00B339F5">
      <w:rPr>
        <w:sz w:val="32"/>
        <w:szCs w:val="32"/>
        <w:lang w:val="en-US"/>
      </w:rPr>
      <w:t xml:space="preserve">       </w:t>
    </w:r>
    <w:r w:rsidR="00B339F5">
      <w:rPr>
        <w:sz w:val="32"/>
        <w:szCs w:val="32"/>
        <w:lang w:val="en-US"/>
      </w:rPr>
      <w:tab/>
    </w:r>
    <w:r w:rsidR="00F10AF9">
      <w:rPr>
        <w:sz w:val="32"/>
        <w:szCs w:val="32"/>
        <w:lang w:val="en-US"/>
      </w:rPr>
      <w:t xml:space="preserve"> Dated:</w:t>
    </w:r>
    <w:r w:rsidR="00B01E9C">
      <w:rPr>
        <w:sz w:val="32"/>
        <w:szCs w:val="32"/>
        <w:lang w:val="en-US"/>
      </w:rPr>
      <w:t xml:space="preserve"> June</w:t>
    </w:r>
    <w:r w:rsidR="00C64578">
      <w:rPr>
        <w:sz w:val="32"/>
        <w:szCs w:val="32"/>
        <w:lang w:val="en-US"/>
      </w:rPr>
      <w:t xml:space="preserve"> 2025</w:t>
    </w:r>
  </w:p>
  <w:p w14:paraId="1F19608B" w14:textId="763450F9" w:rsidR="00B01E9C" w:rsidRDefault="001B55C6" w:rsidP="001B55C6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Author: Bex Wood</w:t>
    </w:r>
  </w:p>
  <w:p w14:paraId="55B48745" w14:textId="774AB222" w:rsidR="004F6B49" w:rsidRPr="00DD39D2" w:rsidRDefault="004F6B49" w:rsidP="001B55C6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Review Date: 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A2D02" w14:textId="77777777" w:rsidR="0012325F" w:rsidRDefault="0012325F" w:rsidP="00DD39D2">
      <w:pPr>
        <w:spacing w:after="0" w:line="240" w:lineRule="auto"/>
      </w:pPr>
      <w:r>
        <w:separator/>
      </w:r>
    </w:p>
  </w:footnote>
  <w:footnote w:type="continuationSeparator" w:id="0">
    <w:p w14:paraId="11B6CB49" w14:textId="77777777" w:rsidR="0012325F" w:rsidRDefault="0012325F" w:rsidP="00DD39D2">
      <w:pPr>
        <w:spacing w:after="0" w:line="240" w:lineRule="auto"/>
      </w:pPr>
      <w:r>
        <w:continuationSeparator/>
      </w:r>
    </w:p>
  </w:footnote>
  <w:footnote w:type="continuationNotice" w:id="1">
    <w:p w14:paraId="477955A2" w14:textId="77777777" w:rsidR="0012325F" w:rsidRDefault="001232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78442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129F43" w14:textId="437702BB" w:rsidR="00610A54" w:rsidRDefault="00610A5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7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56B9AB" w14:textId="77777777" w:rsidR="006B50C2" w:rsidRDefault="006B50C2" w:rsidP="001C7256">
    <w:pPr>
      <w:pStyle w:val="Header"/>
      <w:pBdr>
        <w:bottom w:val="single" w:sz="18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77777777" w:rsidR="006B50C2" w:rsidRDefault="006B50C2" w:rsidP="00DD39D2">
    <w:pPr>
      <w:pStyle w:val="Header"/>
      <w:jc w:val="center"/>
    </w:pPr>
    <w:r w:rsidRPr="00C908A4">
      <w:rPr>
        <w:noProof/>
        <w:lang w:eastAsia="en-GB"/>
      </w:rPr>
      <w:drawing>
        <wp:inline distT="0" distB="0" distL="0" distR="0" wp14:anchorId="471A7D93" wp14:editId="5E50551B">
          <wp:extent cx="3200400" cy="1281289"/>
          <wp:effectExtent l="0" t="0" r="0" b="0"/>
          <wp:docPr id="13" name="Picture 13" descr="C:\Users\mike.hickman\Documents\Rebrand as MySight\MySight Logo etc\MySight York logo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ke.hickman\Documents\Rebrand as MySight\MySight Logo etc\MySight York logo jpe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3111" cy="129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9C43A" w14:textId="77777777" w:rsidR="006B50C2" w:rsidRDefault="006B50C2" w:rsidP="00DD39D2">
    <w:pPr>
      <w:pStyle w:val="Header"/>
      <w:jc w:val="center"/>
    </w:pPr>
  </w:p>
  <w:p w14:paraId="5B7A065F" w14:textId="4B2B5A24" w:rsidR="006B50C2" w:rsidRPr="00DD39D2" w:rsidRDefault="00FA6A98" w:rsidP="001C7256">
    <w:pPr>
      <w:pStyle w:val="Header"/>
      <w:pBdr>
        <w:bottom w:val="single" w:sz="18" w:space="1" w:color="auto"/>
      </w:pBdr>
      <w:rPr>
        <w:b/>
        <w:sz w:val="32"/>
        <w:szCs w:val="32"/>
      </w:rPr>
    </w:pPr>
    <w:r>
      <w:rPr>
        <w:b/>
        <w:sz w:val="32"/>
        <w:szCs w:val="32"/>
      </w:rPr>
      <w:t xml:space="preserve">Technology </w:t>
    </w:r>
    <w:r w:rsidR="006B50C2" w:rsidRPr="00DD39D2">
      <w:rPr>
        <w:b/>
        <w:sz w:val="32"/>
        <w:szCs w:val="32"/>
      </w:rPr>
      <w:t>Information Shee</w:t>
    </w:r>
    <w:r>
      <w:rPr>
        <w:b/>
        <w:sz w:val="32"/>
        <w:szCs w:val="32"/>
      </w:rPr>
      <w:t xml:space="preserve">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A84"/>
    <w:multiLevelType w:val="hybridMultilevel"/>
    <w:tmpl w:val="2416E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E29C5"/>
    <w:multiLevelType w:val="hybridMultilevel"/>
    <w:tmpl w:val="35F8C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C0C66"/>
    <w:multiLevelType w:val="hybridMultilevel"/>
    <w:tmpl w:val="C77A4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523F7"/>
    <w:multiLevelType w:val="hybridMultilevel"/>
    <w:tmpl w:val="B406CD72"/>
    <w:lvl w:ilvl="0" w:tplc="FB9C3B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914164">
    <w:abstractNumId w:val="3"/>
  </w:num>
  <w:num w:numId="2" w16cid:durableId="1629242452">
    <w:abstractNumId w:val="0"/>
  </w:num>
  <w:num w:numId="3" w16cid:durableId="2044209226">
    <w:abstractNumId w:val="2"/>
  </w:num>
  <w:num w:numId="4" w16cid:durableId="1689601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9D2"/>
    <w:rsid w:val="00051605"/>
    <w:rsid w:val="000D35DB"/>
    <w:rsid w:val="000F7594"/>
    <w:rsid w:val="0012325F"/>
    <w:rsid w:val="00143F08"/>
    <w:rsid w:val="001A0903"/>
    <w:rsid w:val="001B55C6"/>
    <w:rsid w:val="001C7256"/>
    <w:rsid w:val="002016A5"/>
    <w:rsid w:val="00287E91"/>
    <w:rsid w:val="002A2D6B"/>
    <w:rsid w:val="002C6701"/>
    <w:rsid w:val="002F06C8"/>
    <w:rsid w:val="002F53FF"/>
    <w:rsid w:val="0036730B"/>
    <w:rsid w:val="00456F87"/>
    <w:rsid w:val="004916DC"/>
    <w:rsid w:val="004B72CE"/>
    <w:rsid w:val="004F6B49"/>
    <w:rsid w:val="005732B2"/>
    <w:rsid w:val="00610A54"/>
    <w:rsid w:val="00621D8B"/>
    <w:rsid w:val="00646AC5"/>
    <w:rsid w:val="00684EDA"/>
    <w:rsid w:val="006B0F5F"/>
    <w:rsid w:val="006B50C2"/>
    <w:rsid w:val="006F1AAA"/>
    <w:rsid w:val="007255C3"/>
    <w:rsid w:val="00734143"/>
    <w:rsid w:val="00737092"/>
    <w:rsid w:val="00765678"/>
    <w:rsid w:val="007843E8"/>
    <w:rsid w:val="007D1498"/>
    <w:rsid w:val="007D46F1"/>
    <w:rsid w:val="008A0369"/>
    <w:rsid w:val="008A21B3"/>
    <w:rsid w:val="008F1434"/>
    <w:rsid w:val="00916398"/>
    <w:rsid w:val="0092108A"/>
    <w:rsid w:val="009F79D8"/>
    <w:rsid w:val="00A01683"/>
    <w:rsid w:val="00A14967"/>
    <w:rsid w:val="00A47B0B"/>
    <w:rsid w:val="00AB3A32"/>
    <w:rsid w:val="00B01E9C"/>
    <w:rsid w:val="00B339F5"/>
    <w:rsid w:val="00B429D0"/>
    <w:rsid w:val="00B5087E"/>
    <w:rsid w:val="00BA23C8"/>
    <w:rsid w:val="00BD4E3F"/>
    <w:rsid w:val="00C64578"/>
    <w:rsid w:val="00C7609B"/>
    <w:rsid w:val="00C94C84"/>
    <w:rsid w:val="00CD39EB"/>
    <w:rsid w:val="00DD2E87"/>
    <w:rsid w:val="00DD39D2"/>
    <w:rsid w:val="00E066B6"/>
    <w:rsid w:val="00E57FDC"/>
    <w:rsid w:val="00E76409"/>
    <w:rsid w:val="00E80595"/>
    <w:rsid w:val="00EC6EEB"/>
    <w:rsid w:val="00F10AF9"/>
    <w:rsid w:val="00F5582F"/>
    <w:rsid w:val="00FA6A98"/>
    <w:rsid w:val="1ED5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5EE43"/>
  <w15:chartTrackingRefBased/>
  <w15:docId w15:val="{5B4AE451-EAF7-4D66-8BF4-31C7B446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4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9D2"/>
  </w:style>
  <w:style w:type="paragraph" w:styleId="Footer">
    <w:name w:val="footer"/>
    <w:basedOn w:val="Normal"/>
    <w:link w:val="Foot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9D2"/>
  </w:style>
  <w:style w:type="paragraph" w:styleId="ListParagraph">
    <w:name w:val="List Paragraph"/>
    <w:basedOn w:val="Normal"/>
    <w:uiPriority w:val="34"/>
    <w:qFormat/>
    <w:rsid w:val="008A21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E9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D1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F6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42CE8B43DCA49B4C7F08CCE8EDEC4" ma:contentTypeVersion="13" ma:contentTypeDescription="Create a new document." ma:contentTypeScope="" ma:versionID="31da88cf6b80565d7ff510ed2da82751">
  <xsd:schema xmlns:xsd="http://www.w3.org/2001/XMLSchema" xmlns:xs="http://www.w3.org/2001/XMLSchema" xmlns:p="http://schemas.microsoft.com/office/2006/metadata/properties" xmlns:ns2="aa5efe1e-74ba-4bae-8954-c0b9a0351319" xmlns:ns3="a685f19c-34da-4adf-9d39-09e6dd5d1826" targetNamespace="http://schemas.microsoft.com/office/2006/metadata/properties" ma:root="true" ma:fieldsID="4f3b6980797cbd83346deccf36dcc099" ns2:_="" ns3:_="">
    <xsd:import namespace="aa5efe1e-74ba-4bae-8954-c0b9a0351319"/>
    <xsd:import namespace="a685f19c-34da-4adf-9d39-09e6dd5d1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efe1e-74ba-4bae-8954-c0b9a0351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5a8d14-8624-452b-8a46-134e3949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f19c-34da-4adf-9d39-09e6dd5d1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b31687-4302-4a5e-8070-44051885db3a}" ma:internalName="TaxCatchAll" ma:showField="CatchAllData" ma:web="a685f19c-34da-4adf-9d39-09e6dd5d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5f19c-34da-4adf-9d39-09e6dd5d1826" xsi:nil="true"/>
    <lcf76f155ced4ddcb4097134ff3c332f xmlns="aa5efe1e-74ba-4bae-8954-c0b9a03513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B3C98D-E526-4D08-B540-E7C59FD5B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efe1e-74ba-4bae-8954-c0b9a0351319"/>
    <ds:schemaRef ds:uri="a685f19c-34da-4adf-9d39-09e6dd5d18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8587ED-1774-47E9-BB7B-38E93030C4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C30D5-39D6-4A7C-B71A-ABF4D15B71A5}">
  <ds:schemaRefs>
    <ds:schemaRef ds:uri="http://schemas.microsoft.com/office/2006/documentManagement/types"/>
    <ds:schemaRef ds:uri="a685f19c-34da-4adf-9d39-09e6dd5d1826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infopath/2007/PartnerControls"/>
    <ds:schemaRef ds:uri="aa5efe1e-74ba-4bae-8954-c0b9a03513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Wood</dc:creator>
  <cp:keywords/>
  <dc:description/>
  <cp:lastModifiedBy>Bex Wood</cp:lastModifiedBy>
  <cp:revision>3</cp:revision>
  <cp:lastPrinted>2024-10-23T11:29:00Z</cp:lastPrinted>
  <dcterms:created xsi:type="dcterms:W3CDTF">2025-06-30T08:52:00Z</dcterms:created>
  <dcterms:modified xsi:type="dcterms:W3CDTF">2025-06-30T08:53:00Z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0x01010008442CE8B43DCA49B4C7F08CCE8EDEC4</vt:lpwstr>
  </property>
  <property fmtid="{D5CDD505-2E9C-101B-9397-08002B2CF9AE}" pid="3" name="MediaServiceImageTags">
    <vt:lpwstr/>
  </property>
</Properties>
</file>