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9B86E1" w14:textId="77777777" w:rsidR="00D41D77" w:rsidRPr="00022438" w:rsidRDefault="00083D34" w:rsidP="00D41D77">
      <w:pPr>
        <w:pStyle w:val="BodyText2"/>
        <w:jc w:val="center"/>
        <w:rPr>
          <w:b w:val="0"/>
          <w:sz w:val="72"/>
          <w:u w:val="none"/>
        </w:rPr>
      </w:pPr>
      <w:r>
        <w:rPr>
          <w:b w:val="0"/>
          <w:noProof/>
          <w:sz w:val="72"/>
          <w:u w:val="none"/>
          <w:lang w:val="en-GB" w:eastAsia="en-GB"/>
        </w:rPr>
        <w:drawing>
          <wp:inline distT="0" distB="0" distL="0" distR="0" wp14:anchorId="49DBBAB7" wp14:editId="0D96ED9A">
            <wp:extent cx="3371850" cy="1346496"/>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97563" cy="1356764"/>
                    </a:xfrm>
                    <a:prstGeom prst="rect">
                      <a:avLst/>
                    </a:prstGeom>
                    <a:noFill/>
                    <a:ln>
                      <a:noFill/>
                    </a:ln>
                  </pic:spPr>
                </pic:pic>
              </a:graphicData>
            </a:graphic>
          </wp:inline>
        </w:drawing>
      </w:r>
    </w:p>
    <w:p w14:paraId="26923DB5" w14:textId="77777777" w:rsidR="00D41D77" w:rsidRPr="00F35E2C" w:rsidRDefault="00D41D77" w:rsidP="00D41D77">
      <w:pPr>
        <w:pStyle w:val="BodyText2"/>
        <w:jc w:val="left"/>
        <w:rPr>
          <w:sz w:val="16"/>
          <w:szCs w:val="16"/>
          <w:u w:val="none"/>
        </w:rPr>
      </w:pPr>
    </w:p>
    <w:p w14:paraId="535605AB" w14:textId="77777777" w:rsidR="00D41D77" w:rsidRPr="00CB38A2" w:rsidRDefault="00D41D77" w:rsidP="00CB38A2">
      <w:pPr>
        <w:pStyle w:val="BodyText2"/>
        <w:jc w:val="left"/>
        <w:rPr>
          <w:sz w:val="58"/>
          <w:szCs w:val="58"/>
          <w:u w:val="none"/>
        </w:rPr>
      </w:pPr>
      <w:r w:rsidRPr="00CB38A2">
        <w:rPr>
          <w:sz w:val="58"/>
          <w:szCs w:val="58"/>
          <w:u w:val="none"/>
        </w:rPr>
        <w:t xml:space="preserve">Registration of sight </w:t>
      </w:r>
      <w:r w:rsidR="00B26F73" w:rsidRPr="00CB38A2">
        <w:rPr>
          <w:sz w:val="58"/>
          <w:szCs w:val="58"/>
          <w:u w:val="none"/>
        </w:rPr>
        <w:t>impairment</w:t>
      </w:r>
    </w:p>
    <w:p w14:paraId="262464D0" w14:textId="77777777" w:rsidR="00D41D77" w:rsidRDefault="00D41D77" w:rsidP="00D41D77">
      <w:pPr>
        <w:pStyle w:val="BodyText2"/>
        <w:jc w:val="left"/>
      </w:pPr>
    </w:p>
    <w:p w14:paraId="5D3C446C" w14:textId="77777777" w:rsidR="00D41D77" w:rsidRPr="00C94B8D" w:rsidRDefault="00D41D77" w:rsidP="00D41D77">
      <w:pPr>
        <w:pStyle w:val="BodyText2"/>
        <w:jc w:val="left"/>
        <w:rPr>
          <w:szCs w:val="36"/>
          <w:u w:val="none"/>
        </w:rPr>
        <w:sectPr w:rsidR="00D41D77" w:rsidRPr="00C94B8D">
          <w:pgSz w:w="11906" w:h="16838"/>
          <w:pgMar w:top="1440" w:right="1440" w:bottom="1440" w:left="1440" w:header="708" w:footer="708" w:gutter="0"/>
          <w:cols w:space="708"/>
          <w:docGrid w:linePitch="360"/>
        </w:sectPr>
      </w:pPr>
    </w:p>
    <w:p w14:paraId="6C19BA4C" w14:textId="77777777" w:rsidR="00D41D77" w:rsidRPr="00EB4A8F" w:rsidRDefault="00D41D77" w:rsidP="00D41D77">
      <w:pPr>
        <w:pStyle w:val="BodyText2"/>
        <w:jc w:val="left"/>
        <w:rPr>
          <w:sz w:val="40"/>
          <w:szCs w:val="40"/>
          <w:u w:val="none"/>
        </w:rPr>
      </w:pPr>
      <w:r w:rsidRPr="00EB4A8F">
        <w:rPr>
          <w:sz w:val="40"/>
          <w:szCs w:val="40"/>
          <w:u w:val="none"/>
        </w:rPr>
        <w:t>What does Registration mean?</w:t>
      </w:r>
    </w:p>
    <w:p w14:paraId="320CF85C" w14:textId="77777777" w:rsidR="00D41D77" w:rsidRDefault="00D41D77" w:rsidP="00D41D77">
      <w:pPr>
        <w:pStyle w:val="BodyText2"/>
        <w:jc w:val="left"/>
        <w:rPr>
          <w:sz w:val="32"/>
          <w:szCs w:val="32"/>
          <w:u w:val="none"/>
        </w:rPr>
      </w:pPr>
    </w:p>
    <w:p w14:paraId="36A0B9EA" w14:textId="77777777" w:rsidR="00D41D77" w:rsidRDefault="00D41D77" w:rsidP="00D41D77">
      <w:pPr>
        <w:pStyle w:val="BodyText2"/>
        <w:jc w:val="left"/>
        <w:rPr>
          <w:sz w:val="32"/>
          <w:szCs w:val="32"/>
          <w:u w:val="none"/>
        </w:rPr>
      </w:pPr>
      <w:r>
        <w:rPr>
          <w:sz w:val="32"/>
          <w:szCs w:val="32"/>
          <w:u w:val="none"/>
        </w:rPr>
        <w:t xml:space="preserve">Each local authority keeps a register of people living with sight loss in the </w:t>
      </w:r>
      <w:r w:rsidR="00C94B8D">
        <w:rPr>
          <w:sz w:val="32"/>
          <w:szCs w:val="32"/>
          <w:u w:val="none"/>
        </w:rPr>
        <w:t xml:space="preserve">local </w:t>
      </w:r>
      <w:r>
        <w:rPr>
          <w:sz w:val="32"/>
          <w:szCs w:val="32"/>
          <w:u w:val="none"/>
        </w:rPr>
        <w:t xml:space="preserve">area. </w:t>
      </w:r>
      <w:r w:rsidR="00C94B8D">
        <w:rPr>
          <w:sz w:val="32"/>
          <w:szCs w:val="32"/>
          <w:u w:val="none"/>
        </w:rPr>
        <w:t>W</w:t>
      </w:r>
      <w:r>
        <w:rPr>
          <w:sz w:val="32"/>
          <w:szCs w:val="32"/>
          <w:u w:val="none"/>
        </w:rPr>
        <w:t>hether you choose to join the register or not is entirely voluntary</w:t>
      </w:r>
      <w:r w:rsidR="00C94B8D">
        <w:rPr>
          <w:sz w:val="32"/>
          <w:szCs w:val="32"/>
          <w:u w:val="none"/>
        </w:rPr>
        <w:t>,</w:t>
      </w:r>
      <w:r>
        <w:rPr>
          <w:sz w:val="32"/>
          <w:szCs w:val="32"/>
          <w:u w:val="none"/>
        </w:rPr>
        <w:t xml:space="preserve"> </w:t>
      </w:r>
      <w:r w:rsidR="00B94E8F" w:rsidRPr="00C94B8D">
        <w:rPr>
          <w:sz w:val="32"/>
          <w:szCs w:val="32"/>
          <w:u w:val="none"/>
        </w:rPr>
        <w:t>b</w:t>
      </w:r>
      <w:r w:rsidRPr="00C94B8D">
        <w:rPr>
          <w:sz w:val="32"/>
          <w:szCs w:val="32"/>
          <w:u w:val="none"/>
        </w:rPr>
        <w:t xml:space="preserve">ut </w:t>
      </w:r>
      <w:r>
        <w:rPr>
          <w:sz w:val="32"/>
          <w:szCs w:val="32"/>
          <w:u w:val="none"/>
        </w:rPr>
        <w:t>being registered entitles you to certain benefits and can make it easier to get the help you need. The process is confidential and your details will not be shared without your consent.</w:t>
      </w:r>
    </w:p>
    <w:p w14:paraId="4F090D57" w14:textId="77777777" w:rsidR="00D41D77" w:rsidRDefault="00D41D77" w:rsidP="00D41D77">
      <w:pPr>
        <w:pStyle w:val="BodyText2"/>
        <w:jc w:val="left"/>
        <w:rPr>
          <w:sz w:val="32"/>
          <w:szCs w:val="32"/>
          <w:u w:val="none"/>
        </w:rPr>
      </w:pPr>
    </w:p>
    <w:p w14:paraId="29519973" w14:textId="77777777" w:rsidR="00D41D77" w:rsidRPr="00EB4A8F" w:rsidRDefault="00D41D77" w:rsidP="00D41D77">
      <w:pPr>
        <w:pStyle w:val="BodyText2"/>
        <w:jc w:val="left"/>
        <w:rPr>
          <w:sz w:val="40"/>
          <w:szCs w:val="40"/>
          <w:u w:val="none"/>
        </w:rPr>
      </w:pPr>
      <w:r w:rsidRPr="00EB4A8F">
        <w:rPr>
          <w:sz w:val="40"/>
          <w:szCs w:val="40"/>
          <w:u w:val="none"/>
        </w:rPr>
        <w:t>Am I eligible?</w:t>
      </w:r>
    </w:p>
    <w:p w14:paraId="3A789842" w14:textId="77777777" w:rsidR="00D41D77" w:rsidRDefault="00D41D77" w:rsidP="00D41D77">
      <w:pPr>
        <w:pStyle w:val="BodyText2"/>
        <w:jc w:val="left"/>
        <w:rPr>
          <w:sz w:val="32"/>
          <w:szCs w:val="32"/>
          <w:u w:val="none"/>
        </w:rPr>
      </w:pPr>
    </w:p>
    <w:p w14:paraId="3F7600C1" w14:textId="77777777" w:rsidR="00D41D77" w:rsidRPr="00C94B8D" w:rsidRDefault="00B91534" w:rsidP="00D41D77">
      <w:pPr>
        <w:pStyle w:val="BodyText2"/>
        <w:jc w:val="left"/>
        <w:rPr>
          <w:sz w:val="32"/>
          <w:szCs w:val="32"/>
          <w:u w:val="none"/>
        </w:rPr>
      </w:pPr>
      <w:r>
        <w:rPr>
          <w:sz w:val="32"/>
          <w:szCs w:val="32"/>
          <w:u w:val="none"/>
        </w:rPr>
        <w:t xml:space="preserve">In order to be registered as Sight Impaired </w:t>
      </w:r>
      <w:r w:rsidR="00343B05">
        <w:rPr>
          <w:sz w:val="32"/>
          <w:szCs w:val="32"/>
          <w:u w:val="none"/>
        </w:rPr>
        <w:t xml:space="preserve">(SI) </w:t>
      </w:r>
      <w:r>
        <w:rPr>
          <w:sz w:val="32"/>
          <w:szCs w:val="32"/>
          <w:u w:val="none"/>
        </w:rPr>
        <w:t>or Severely Sight Impaired</w:t>
      </w:r>
      <w:r w:rsidR="00343B05">
        <w:rPr>
          <w:sz w:val="32"/>
          <w:szCs w:val="32"/>
          <w:u w:val="none"/>
        </w:rPr>
        <w:t xml:space="preserve"> (SSI)</w:t>
      </w:r>
      <w:r>
        <w:rPr>
          <w:sz w:val="32"/>
          <w:szCs w:val="32"/>
          <w:u w:val="none"/>
        </w:rPr>
        <w:t xml:space="preserve">, </w:t>
      </w:r>
      <w:r w:rsidRPr="00C94B8D">
        <w:rPr>
          <w:sz w:val="32"/>
          <w:szCs w:val="32"/>
          <w:u w:val="none"/>
        </w:rPr>
        <w:t>the local authority needs a Certificate of Vision Impairment</w:t>
      </w:r>
      <w:r w:rsidR="00C94B8D">
        <w:rPr>
          <w:sz w:val="32"/>
          <w:szCs w:val="32"/>
          <w:u w:val="none"/>
        </w:rPr>
        <w:t xml:space="preserve"> (CVI), </w:t>
      </w:r>
      <w:r w:rsidRPr="00C94B8D">
        <w:rPr>
          <w:sz w:val="32"/>
          <w:szCs w:val="32"/>
          <w:u w:val="none"/>
        </w:rPr>
        <w:t>signed by a consultant ophthalmologist</w:t>
      </w:r>
      <w:r w:rsidR="00C94B8D">
        <w:rPr>
          <w:sz w:val="32"/>
          <w:szCs w:val="32"/>
          <w:u w:val="none"/>
        </w:rPr>
        <w:t>,</w:t>
      </w:r>
      <w:r w:rsidRPr="00C94B8D">
        <w:rPr>
          <w:sz w:val="32"/>
          <w:szCs w:val="32"/>
          <w:u w:val="none"/>
        </w:rPr>
        <w:t xml:space="preserve"> showing that you are eligible. </w:t>
      </w:r>
      <w:r w:rsidRPr="00C94B8D">
        <w:rPr>
          <w:sz w:val="32"/>
          <w:szCs w:val="32"/>
          <w:u w:val="none"/>
        </w:rPr>
        <w:t>The</w:t>
      </w:r>
      <w:r w:rsidR="00D41D77" w:rsidRPr="00C94B8D">
        <w:rPr>
          <w:sz w:val="32"/>
          <w:szCs w:val="32"/>
          <w:u w:val="none"/>
        </w:rPr>
        <w:t xml:space="preserve"> consultant </w:t>
      </w:r>
      <w:r w:rsidRPr="00C94B8D">
        <w:rPr>
          <w:sz w:val="32"/>
          <w:szCs w:val="32"/>
          <w:u w:val="none"/>
        </w:rPr>
        <w:t xml:space="preserve">will </w:t>
      </w:r>
      <w:r w:rsidR="00D41D77" w:rsidRPr="00C94B8D">
        <w:rPr>
          <w:sz w:val="32"/>
          <w:szCs w:val="32"/>
          <w:u w:val="none"/>
        </w:rPr>
        <w:t>e</w:t>
      </w:r>
      <w:r w:rsidR="00C94B8D">
        <w:rPr>
          <w:sz w:val="32"/>
          <w:szCs w:val="32"/>
          <w:u w:val="none"/>
        </w:rPr>
        <w:t xml:space="preserve">xamine your sight and make a decision </w:t>
      </w:r>
      <w:r w:rsidR="00D41D77" w:rsidRPr="00C94B8D">
        <w:rPr>
          <w:sz w:val="32"/>
          <w:szCs w:val="32"/>
          <w:u w:val="none"/>
        </w:rPr>
        <w:t xml:space="preserve">based on your best vision when using both eyes together. </w:t>
      </w:r>
    </w:p>
    <w:p w14:paraId="2D07D1B8" w14:textId="77777777" w:rsidR="00D41D77" w:rsidRDefault="00D41D77" w:rsidP="00D41D77">
      <w:pPr>
        <w:pStyle w:val="BodyText2"/>
        <w:jc w:val="left"/>
        <w:rPr>
          <w:sz w:val="32"/>
          <w:szCs w:val="32"/>
          <w:u w:val="none"/>
        </w:rPr>
      </w:pPr>
    </w:p>
    <w:p w14:paraId="20053F03" w14:textId="77777777" w:rsidR="00D41D77" w:rsidRDefault="00D41D77" w:rsidP="00D41D77">
      <w:pPr>
        <w:pStyle w:val="BodyText2"/>
        <w:jc w:val="left"/>
        <w:rPr>
          <w:sz w:val="32"/>
          <w:szCs w:val="32"/>
          <w:u w:val="none"/>
        </w:rPr>
      </w:pPr>
      <w:r>
        <w:rPr>
          <w:sz w:val="32"/>
          <w:szCs w:val="32"/>
          <w:u w:val="none"/>
        </w:rPr>
        <w:t xml:space="preserve">If you are eligible, you will be referred to the hospital’s Sight Support Service to see </w:t>
      </w:r>
      <w:r w:rsidR="00C94B8D">
        <w:rPr>
          <w:sz w:val="32"/>
          <w:szCs w:val="32"/>
          <w:u w:val="none"/>
        </w:rPr>
        <w:t>an Eye Clinic Liaison Officer</w:t>
      </w:r>
      <w:r>
        <w:rPr>
          <w:sz w:val="32"/>
          <w:szCs w:val="32"/>
          <w:u w:val="none"/>
        </w:rPr>
        <w:t xml:space="preserve"> (ECLO). They will </w:t>
      </w:r>
      <w:r w:rsidR="00B94E8F" w:rsidRPr="00C94B8D">
        <w:rPr>
          <w:sz w:val="32"/>
          <w:szCs w:val="32"/>
          <w:u w:val="none"/>
        </w:rPr>
        <w:t>be able to answer any questions about registration as well as provid</w:t>
      </w:r>
      <w:r w:rsidR="00C94B8D" w:rsidRPr="00C94B8D">
        <w:rPr>
          <w:sz w:val="32"/>
          <w:szCs w:val="32"/>
          <w:u w:val="none"/>
        </w:rPr>
        <w:t>ing</w:t>
      </w:r>
      <w:r w:rsidR="00B94E8F" w:rsidRPr="00C94B8D">
        <w:rPr>
          <w:sz w:val="32"/>
          <w:szCs w:val="32"/>
          <w:u w:val="none"/>
        </w:rPr>
        <w:t xml:space="preserve"> support and advice about any concerns</w:t>
      </w:r>
      <w:r w:rsidR="00485426" w:rsidRPr="00C94B8D">
        <w:rPr>
          <w:sz w:val="32"/>
          <w:szCs w:val="32"/>
          <w:u w:val="none"/>
        </w:rPr>
        <w:t xml:space="preserve"> you have around your sight</w:t>
      </w:r>
      <w:r w:rsidR="00B94E8F" w:rsidRPr="00C94B8D">
        <w:rPr>
          <w:sz w:val="32"/>
          <w:szCs w:val="32"/>
          <w:u w:val="none"/>
        </w:rPr>
        <w:t xml:space="preserve">. If you choose to be registered, the ECLO will </w:t>
      </w:r>
      <w:r w:rsidRPr="00C94B8D">
        <w:rPr>
          <w:sz w:val="32"/>
          <w:szCs w:val="32"/>
          <w:u w:val="none"/>
        </w:rPr>
        <w:t xml:space="preserve">complete </w:t>
      </w:r>
      <w:r w:rsidR="00B94E8F" w:rsidRPr="00C94B8D">
        <w:rPr>
          <w:sz w:val="32"/>
          <w:szCs w:val="32"/>
          <w:u w:val="none"/>
        </w:rPr>
        <w:t>the</w:t>
      </w:r>
      <w:r w:rsidRPr="00C94B8D">
        <w:rPr>
          <w:sz w:val="32"/>
          <w:szCs w:val="32"/>
          <w:u w:val="none"/>
        </w:rPr>
        <w:t xml:space="preserve"> </w:t>
      </w:r>
      <w:r w:rsidR="00C94B8D">
        <w:rPr>
          <w:sz w:val="32"/>
          <w:szCs w:val="32"/>
          <w:u w:val="none"/>
        </w:rPr>
        <w:t>CVI</w:t>
      </w:r>
      <w:r>
        <w:rPr>
          <w:sz w:val="32"/>
          <w:szCs w:val="32"/>
          <w:u w:val="none"/>
        </w:rPr>
        <w:t xml:space="preserve">. </w:t>
      </w:r>
    </w:p>
    <w:p w14:paraId="044F0E4A" w14:textId="77777777" w:rsidR="00D41D77" w:rsidRDefault="00D41D77" w:rsidP="00D41D77">
      <w:pPr>
        <w:pStyle w:val="BodyText2"/>
        <w:jc w:val="left"/>
        <w:rPr>
          <w:sz w:val="32"/>
          <w:szCs w:val="32"/>
          <w:u w:val="none"/>
        </w:rPr>
      </w:pPr>
    </w:p>
    <w:p w14:paraId="67E3E933" w14:textId="77777777" w:rsidR="00C94B8D" w:rsidRDefault="00485426" w:rsidP="00D41D77">
      <w:pPr>
        <w:pStyle w:val="BodyText2"/>
        <w:jc w:val="left"/>
        <w:rPr>
          <w:sz w:val="32"/>
          <w:szCs w:val="32"/>
          <w:u w:val="none"/>
        </w:rPr>
      </w:pPr>
      <w:r w:rsidRPr="00C94B8D">
        <w:rPr>
          <w:sz w:val="32"/>
          <w:szCs w:val="32"/>
          <w:u w:val="none"/>
        </w:rPr>
        <w:t xml:space="preserve">The completed CVI </w:t>
      </w:r>
      <w:r w:rsidR="00C94B8D">
        <w:rPr>
          <w:sz w:val="32"/>
          <w:szCs w:val="32"/>
          <w:u w:val="none"/>
        </w:rPr>
        <w:t>is</w:t>
      </w:r>
      <w:r w:rsidRPr="00C94B8D">
        <w:rPr>
          <w:sz w:val="32"/>
          <w:szCs w:val="32"/>
          <w:u w:val="none"/>
        </w:rPr>
        <w:t xml:space="preserve"> sent to your local authority who will contact you to complete </w:t>
      </w:r>
      <w:r w:rsidR="00C94B8D">
        <w:rPr>
          <w:sz w:val="32"/>
          <w:szCs w:val="32"/>
          <w:u w:val="none"/>
        </w:rPr>
        <w:t>your</w:t>
      </w:r>
      <w:r w:rsidRPr="00C94B8D">
        <w:rPr>
          <w:sz w:val="32"/>
          <w:szCs w:val="32"/>
          <w:u w:val="none"/>
        </w:rPr>
        <w:t xml:space="preserve"> registration and offer </w:t>
      </w:r>
      <w:r w:rsidR="00C94B8D">
        <w:rPr>
          <w:sz w:val="32"/>
          <w:szCs w:val="32"/>
          <w:u w:val="none"/>
        </w:rPr>
        <w:t>further</w:t>
      </w:r>
      <w:r w:rsidR="00C94B8D" w:rsidRPr="00C94B8D">
        <w:rPr>
          <w:sz w:val="32"/>
          <w:szCs w:val="32"/>
          <w:u w:val="none"/>
        </w:rPr>
        <w:t xml:space="preserve"> </w:t>
      </w:r>
      <w:r w:rsidRPr="00C94B8D">
        <w:rPr>
          <w:sz w:val="32"/>
          <w:szCs w:val="32"/>
          <w:u w:val="none"/>
        </w:rPr>
        <w:t>support. You will receive a copy of your CVI for your records and,</w:t>
      </w:r>
      <w:r>
        <w:rPr>
          <w:color w:val="FF0000"/>
          <w:sz w:val="32"/>
          <w:szCs w:val="32"/>
          <w:u w:val="none"/>
        </w:rPr>
        <w:t xml:space="preserve"> </w:t>
      </w:r>
      <w:r>
        <w:rPr>
          <w:sz w:val="32"/>
          <w:szCs w:val="32"/>
          <w:u w:val="none"/>
        </w:rPr>
        <w:t>w</w:t>
      </w:r>
      <w:r w:rsidR="00B26F73">
        <w:rPr>
          <w:sz w:val="32"/>
          <w:szCs w:val="32"/>
          <w:u w:val="none"/>
        </w:rPr>
        <w:t xml:space="preserve">ith your permission, </w:t>
      </w:r>
      <w:r w:rsidRPr="00C94B8D">
        <w:rPr>
          <w:sz w:val="32"/>
          <w:szCs w:val="32"/>
          <w:u w:val="none"/>
        </w:rPr>
        <w:t xml:space="preserve">copies will be </w:t>
      </w:r>
      <w:r w:rsidR="00D41D77">
        <w:rPr>
          <w:sz w:val="32"/>
          <w:szCs w:val="32"/>
          <w:u w:val="none"/>
        </w:rPr>
        <w:t>sent to your GP</w:t>
      </w:r>
      <w:r w:rsidR="00C94B8D">
        <w:rPr>
          <w:sz w:val="32"/>
          <w:szCs w:val="32"/>
          <w:u w:val="none"/>
        </w:rPr>
        <w:t xml:space="preserve"> and</w:t>
      </w:r>
      <w:r w:rsidR="00D41D77">
        <w:rPr>
          <w:sz w:val="32"/>
          <w:szCs w:val="32"/>
          <w:u w:val="none"/>
        </w:rPr>
        <w:t xml:space="preserve"> to </w:t>
      </w:r>
      <w:r w:rsidR="00D41D77">
        <w:rPr>
          <w:sz w:val="32"/>
          <w:szCs w:val="32"/>
          <w:u w:val="none"/>
        </w:rPr>
        <w:lastRenderedPageBreak/>
        <w:t>Moorfields Eye Hospit</w:t>
      </w:r>
      <w:r w:rsidR="00C94B8D">
        <w:rPr>
          <w:sz w:val="32"/>
          <w:szCs w:val="32"/>
          <w:u w:val="none"/>
        </w:rPr>
        <w:t>al in London.</w:t>
      </w:r>
    </w:p>
    <w:p w14:paraId="2D762BD6" w14:textId="77777777" w:rsidR="00C94B8D" w:rsidRDefault="00C94B8D" w:rsidP="00D41D77">
      <w:pPr>
        <w:pStyle w:val="BodyText2"/>
        <w:jc w:val="left"/>
        <w:rPr>
          <w:sz w:val="32"/>
          <w:szCs w:val="32"/>
          <w:u w:val="none"/>
        </w:rPr>
      </w:pPr>
    </w:p>
    <w:p w14:paraId="297C7035" w14:textId="77777777" w:rsidR="00D41D77" w:rsidRPr="00EB4A8F" w:rsidRDefault="00D41D77" w:rsidP="00D41D77">
      <w:pPr>
        <w:pStyle w:val="BodyText2"/>
        <w:jc w:val="left"/>
        <w:rPr>
          <w:sz w:val="40"/>
          <w:szCs w:val="40"/>
          <w:u w:val="none"/>
        </w:rPr>
      </w:pPr>
      <w:r w:rsidRPr="00EB4A8F">
        <w:rPr>
          <w:sz w:val="40"/>
          <w:szCs w:val="40"/>
          <w:u w:val="none"/>
        </w:rPr>
        <w:t>Benefits and Concessions</w:t>
      </w:r>
    </w:p>
    <w:p w14:paraId="25E97553" w14:textId="77777777" w:rsidR="00D41D77" w:rsidRDefault="00D41D77" w:rsidP="00D41D77">
      <w:pPr>
        <w:pStyle w:val="BodyText2"/>
        <w:jc w:val="left"/>
        <w:rPr>
          <w:u w:val="none"/>
        </w:rPr>
      </w:pPr>
    </w:p>
    <w:p w14:paraId="0846C35A" w14:textId="77777777" w:rsidR="00D41D77" w:rsidRDefault="00D41D77" w:rsidP="00D41D77">
      <w:pPr>
        <w:pStyle w:val="BodyText2"/>
        <w:jc w:val="left"/>
        <w:rPr>
          <w:sz w:val="32"/>
          <w:szCs w:val="32"/>
          <w:u w:val="none"/>
        </w:rPr>
      </w:pPr>
      <w:r>
        <w:rPr>
          <w:sz w:val="32"/>
          <w:szCs w:val="32"/>
          <w:u w:val="none"/>
        </w:rPr>
        <w:t>There are a number of benefits and concessions to which you may be entitled once you are registered. For up-to-date information, you may wish to consult RNIB</w:t>
      </w:r>
      <w:r w:rsidR="008132E9">
        <w:rPr>
          <w:sz w:val="32"/>
          <w:szCs w:val="32"/>
          <w:u w:val="none"/>
        </w:rPr>
        <w:t>’s</w:t>
      </w:r>
      <w:r>
        <w:rPr>
          <w:sz w:val="32"/>
          <w:szCs w:val="32"/>
          <w:u w:val="none"/>
        </w:rPr>
        <w:t xml:space="preserve"> booklet, ‘</w:t>
      </w:r>
      <w:r w:rsidRPr="00492D6F">
        <w:rPr>
          <w:i/>
          <w:sz w:val="32"/>
          <w:szCs w:val="32"/>
          <w:u w:val="none"/>
        </w:rPr>
        <w:t>Benefits, concessions and registration</w:t>
      </w:r>
      <w:r>
        <w:rPr>
          <w:sz w:val="32"/>
          <w:szCs w:val="32"/>
          <w:u w:val="none"/>
        </w:rPr>
        <w:t xml:space="preserve">’, which contains a wealth of information about these benefits and how to apply. MySight York </w:t>
      </w:r>
      <w:r w:rsidR="008320AD">
        <w:rPr>
          <w:sz w:val="32"/>
          <w:szCs w:val="32"/>
          <w:u w:val="none"/>
        </w:rPr>
        <w:t>can</w:t>
      </w:r>
      <w:r>
        <w:rPr>
          <w:sz w:val="32"/>
          <w:szCs w:val="32"/>
          <w:u w:val="none"/>
        </w:rPr>
        <w:t xml:space="preserve"> supply copies of this booklet, or you can download it here: </w:t>
      </w:r>
    </w:p>
    <w:p w14:paraId="1DC11124" w14:textId="77777777" w:rsidR="00D41D77" w:rsidRDefault="00D41D77" w:rsidP="00D41D77">
      <w:pPr>
        <w:pStyle w:val="BodyText2"/>
        <w:jc w:val="left"/>
        <w:rPr>
          <w:sz w:val="32"/>
          <w:szCs w:val="32"/>
          <w:u w:val="none"/>
        </w:rPr>
      </w:pPr>
    </w:p>
    <w:p w14:paraId="12BB4375" w14:textId="77777777" w:rsidR="00D41D77" w:rsidRPr="000B27E6" w:rsidRDefault="00F912D1" w:rsidP="00D41D77">
      <w:pPr>
        <w:pStyle w:val="BodyText2"/>
        <w:jc w:val="left"/>
        <w:rPr>
          <w:sz w:val="32"/>
          <w:szCs w:val="32"/>
          <w:u w:val="none"/>
        </w:rPr>
      </w:pPr>
      <w:hyperlink r:id="rId10" w:history="1">
        <w:r w:rsidR="00D41D77" w:rsidRPr="000B27E6">
          <w:rPr>
            <w:rStyle w:val="Hyperlink"/>
            <w:sz w:val="32"/>
            <w:szCs w:val="32"/>
          </w:rPr>
          <w:t>https://www.rnib.org.uk/sites/default/files/SO-Benefits-Concessions-and-Registration.pdf</w:t>
        </w:r>
      </w:hyperlink>
    </w:p>
    <w:p w14:paraId="3517ADE1" w14:textId="77777777" w:rsidR="00D41D77" w:rsidRDefault="00D41D77" w:rsidP="00D41D77">
      <w:pPr>
        <w:pStyle w:val="BodyText2"/>
        <w:jc w:val="left"/>
        <w:rPr>
          <w:sz w:val="32"/>
          <w:szCs w:val="32"/>
          <w:u w:val="none"/>
        </w:rPr>
      </w:pPr>
    </w:p>
    <w:p w14:paraId="21DDC1B3" w14:textId="702AEA09" w:rsidR="00D41D77" w:rsidRPr="00F912D1" w:rsidRDefault="00D41D77" w:rsidP="00D41D77">
      <w:pPr>
        <w:pStyle w:val="BodyText2"/>
        <w:jc w:val="left"/>
        <w:rPr>
          <w:sz w:val="40"/>
          <w:szCs w:val="40"/>
          <w:u w:val="none"/>
        </w:rPr>
      </w:pPr>
      <w:r>
        <w:rPr>
          <w:sz w:val="40"/>
          <w:szCs w:val="40"/>
          <w:u w:val="none"/>
        </w:rPr>
        <w:t>Further information</w:t>
      </w:r>
    </w:p>
    <w:p w14:paraId="535CAB4B" w14:textId="403CF5DC" w:rsidR="00D41D77" w:rsidRDefault="00D41D77" w:rsidP="00D41D77">
      <w:pPr>
        <w:pStyle w:val="BodyText2"/>
        <w:jc w:val="left"/>
        <w:rPr>
          <w:sz w:val="32"/>
          <w:szCs w:val="32"/>
          <w:u w:val="none"/>
        </w:rPr>
      </w:pPr>
      <w:r>
        <w:rPr>
          <w:sz w:val="32"/>
          <w:szCs w:val="32"/>
          <w:u w:val="none"/>
        </w:rPr>
        <w:t xml:space="preserve">The Sight Support Advisors at MySight York offer </w:t>
      </w:r>
      <w:r w:rsidR="00B26F73">
        <w:rPr>
          <w:sz w:val="32"/>
          <w:szCs w:val="32"/>
          <w:u w:val="none"/>
        </w:rPr>
        <w:t>information</w:t>
      </w:r>
      <w:r>
        <w:rPr>
          <w:sz w:val="32"/>
          <w:szCs w:val="32"/>
          <w:u w:val="none"/>
        </w:rPr>
        <w:t xml:space="preserve"> and support on any aspect of living with sight loss</w:t>
      </w:r>
      <w:r w:rsidR="005F5D5F">
        <w:rPr>
          <w:sz w:val="32"/>
          <w:szCs w:val="32"/>
          <w:u w:val="none"/>
        </w:rPr>
        <w:t>, and</w:t>
      </w:r>
      <w:r w:rsidR="00B26F73">
        <w:rPr>
          <w:sz w:val="32"/>
          <w:szCs w:val="32"/>
          <w:u w:val="none"/>
        </w:rPr>
        <w:t xml:space="preserve"> can</w:t>
      </w:r>
      <w:r>
        <w:rPr>
          <w:sz w:val="32"/>
          <w:szCs w:val="32"/>
          <w:u w:val="none"/>
        </w:rPr>
        <w:t xml:space="preserve"> direct you to further sources of </w:t>
      </w:r>
      <w:r w:rsidR="00B26F73">
        <w:rPr>
          <w:sz w:val="32"/>
          <w:szCs w:val="32"/>
          <w:u w:val="none"/>
        </w:rPr>
        <w:t>help</w:t>
      </w:r>
      <w:r>
        <w:rPr>
          <w:sz w:val="32"/>
          <w:szCs w:val="32"/>
          <w:u w:val="none"/>
        </w:rPr>
        <w:t xml:space="preserve"> with practical and financial matters including benefits. </w:t>
      </w:r>
      <w:r w:rsidR="008320AD">
        <w:rPr>
          <w:sz w:val="32"/>
          <w:szCs w:val="32"/>
          <w:u w:val="none"/>
        </w:rPr>
        <w:t xml:space="preserve">They are available </w:t>
      </w:r>
      <w:r w:rsidR="00CB38A2">
        <w:rPr>
          <w:sz w:val="32"/>
          <w:szCs w:val="32"/>
          <w:u w:val="none"/>
        </w:rPr>
        <w:t xml:space="preserve">from </w:t>
      </w:r>
      <w:r>
        <w:rPr>
          <w:sz w:val="32"/>
          <w:szCs w:val="32"/>
          <w:u w:val="none"/>
        </w:rPr>
        <w:t>10</w:t>
      </w:r>
      <w:r w:rsidR="00F912D1">
        <w:rPr>
          <w:sz w:val="32"/>
          <w:szCs w:val="32"/>
          <w:u w:val="none"/>
        </w:rPr>
        <w:t xml:space="preserve">am to 3pm Monday to Thursday, </w:t>
      </w:r>
      <w:r>
        <w:rPr>
          <w:sz w:val="32"/>
          <w:szCs w:val="32"/>
          <w:u w:val="none"/>
        </w:rPr>
        <w:t>or by appointment on Friday</w:t>
      </w:r>
      <w:r w:rsidR="005F5D5F">
        <w:rPr>
          <w:sz w:val="32"/>
          <w:szCs w:val="32"/>
          <w:u w:val="none"/>
        </w:rPr>
        <w:t>s</w:t>
      </w:r>
      <w:r>
        <w:rPr>
          <w:sz w:val="32"/>
          <w:szCs w:val="32"/>
          <w:u w:val="none"/>
        </w:rPr>
        <w:t>.</w:t>
      </w:r>
    </w:p>
    <w:p w14:paraId="25245016" w14:textId="77777777" w:rsidR="005F5D5F" w:rsidRDefault="005F5D5F" w:rsidP="00D41D77">
      <w:pPr>
        <w:pStyle w:val="BodyText2"/>
        <w:jc w:val="left"/>
        <w:rPr>
          <w:sz w:val="32"/>
          <w:szCs w:val="32"/>
          <w:u w:val="none"/>
        </w:rPr>
      </w:pPr>
    </w:p>
    <w:p w14:paraId="7D212EC9" w14:textId="77777777" w:rsidR="008320AD" w:rsidRPr="008320AD" w:rsidRDefault="008320AD" w:rsidP="00D41D77">
      <w:pPr>
        <w:pStyle w:val="BodyText2"/>
        <w:jc w:val="left"/>
        <w:rPr>
          <w:sz w:val="16"/>
          <w:szCs w:val="16"/>
          <w:u w:val="none"/>
        </w:rPr>
      </w:pPr>
      <w:r>
        <w:rPr>
          <w:sz w:val="32"/>
          <w:szCs w:val="32"/>
          <w:u w:val="none"/>
        </w:rPr>
        <w:t>RNIB provides information on all aspects of the registration process and on benefit</w:t>
      </w:r>
      <w:r w:rsidR="00CB38A2">
        <w:rPr>
          <w:sz w:val="32"/>
          <w:szCs w:val="32"/>
          <w:u w:val="none"/>
        </w:rPr>
        <w:t>s and concessions that may apply. Contact their Helpline or visit the website:</w:t>
      </w:r>
    </w:p>
    <w:p w14:paraId="7D0CCA34" w14:textId="77777777" w:rsidR="00D41D77" w:rsidRPr="00D41D77" w:rsidRDefault="00D41D77" w:rsidP="00D41D77">
      <w:pPr>
        <w:pStyle w:val="BodyText2"/>
        <w:jc w:val="left"/>
        <w:rPr>
          <w:sz w:val="16"/>
          <w:szCs w:val="16"/>
          <w:u w:val="none"/>
        </w:rPr>
      </w:pPr>
    </w:p>
    <w:p w14:paraId="6EB63063" w14:textId="77777777" w:rsidR="00D41D77" w:rsidRDefault="008320AD" w:rsidP="00D41D77">
      <w:pPr>
        <w:pStyle w:val="BodyText2"/>
        <w:jc w:val="left"/>
        <w:rPr>
          <w:sz w:val="32"/>
          <w:szCs w:val="32"/>
          <w:u w:val="none"/>
        </w:rPr>
      </w:pPr>
      <w:r>
        <w:rPr>
          <w:sz w:val="32"/>
          <w:szCs w:val="32"/>
          <w:u w:val="none"/>
        </w:rPr>
        <w:t xml:space="preserve">RNIB </w:t>
      </w:r>
      <w:r w:rsidR="00D41D77">
        <w:rPr>
          <w:sz w:val="32"/>
          <w:szCs w:val="32"/>
          <w:u w:val="none"/>
        </w:rPr>
        <w:t>Helpline: 0303 123 9999</w:t>
      </w:r>
    </w:p>
    <w:p w14:paraId="5E6B3DC6" w14:textId="77777777" w:rsidR="00D41D77" w:rsidRPr="00B26F73" w:rsidRDefault="00D41D77" w:rsidP="00D41D77">
      <w:pPr>
        <w:pStyle w:val="BodyText2"/>
        <w:jc w:val="left"/>
        <w:rPr>
          <w:sz w:val="20"/>
          <w:u w:val="none"/>
        </w:rPr>
      </w:pPr>
    </w:p>
    <w:p w14:paraId="532DBFDA" w14:textId="77777777" w:rsidR="00D41D77" w:rsidRDefault="00F912D1" w:rsidP="00D41D77">
      <w:pPr>
        <w:pStyle w:val="BodyText2"/>
        <w:jc w:val="left"/>
        <w:rPr>
          <w:sz w:val="32"/>
          <w:szCs w:val="32"/>
        </w:rPr>
      </w:pPr>
      <w:hyperlink r:id="rId11" w:history="1">
        <w:r w:rsidR="00D41D77" w:rsidRPr="00F22A76">
          <w:rPr>
            <w:rStyle w:val="Hyperlink"/>
            <w:sz w:val="32"/>
            <w:szCs w:val="32"/>
          </w:rPr>
          <w:t>https://www.rnib.org.uk/eye-health/registering-your-sight-loss</w:t>
        </w:r>
      </w:hyperlink>
    </w:p>
    <w:p w14:paraId="1D25EFC1" w14:textId="77777777" w:rsidR="008320AD" w:rsidRDefault="008320AD" w:rsidP="00D41D77">
      <w:pPr>
        <w:pStyle w:val="BodyText2"/>
        <w:jc w:val="left"/>
        <w:rPr>
          <w:sz w:val="32"/>
          <w:szCs w:val="32"/>
        </w:rPr>
      </w:pPr>
    </w:p>
    <w:p w14:paraId="536B859F" w14:textId="77777777" w:rsidR="008320AD" w:rsidRPr="000B27E6" w:rsidRDefault="00F912D1" w:rsidP="00D41D77">
      <w:pPr>
        <w:pStyle w:val="BodyText2"/>
        <w:jc w:val="left"/>
        <w:rPr>
          <w:sz w:val="32"/>
          <w:szCs w:val="32"/>
        </w:rPr>
      </w:pPr>
      <w:hyperlink r:id="rId12" w:history="1">
        <w:r w:rsidR="008320AD" w:rsidRPr="000B27E6">
          <w:rPr>
            <w:rStyle w:val="Hyperlink"/>
            <w:sz w:val="32"/>
            <w:szCs w:val="32"/>
          </w:rPr>
          <w:t>https://www.rnib.org.uk/advice/money-benefits-finance</w:t>
        </w:r>
      </w:hyperlink>
    </w:p>
    <w:p w14:paraId="5EF1FBAD" w14:textId="77777777" w:rsidR="00D41D77" w:rsidRDefault="00D41D77" w:rsidP="00D41D77">
      <w:pPr>
        <w:pStyle w:val="BodyText2"/>
        <w:jc w:val="left"/>
      </w:pPr>
    </w:p>
    <w:p w14:paraId="045110AA" w14:textId="77777777" w:rsidR="008320AD" w:rsidRDefault="008320AD" w:rsidP="00D41D77">
      <w:pPr>
        <w:pStyle w:val="BodyText2"/>
        <w:jc w:val="left"/>
        <w:rPr>
          <w:sz w:val="32"/>
          <w:szCs w:val="32"/>
          <w:u w:val="none"/>
        </w:rPr>
      </w:pPr>
      <w:r>
        <w:rPr>
          <w:sz w:val="32"/>
          <w:szCs w:val="32"/>
          <w:u w:val="none"/>
        </w:rPr>
        <w:t>The following local organi</w:t>
      </w:r>
      <w:r w:rsidR="00343B05">
        <w:rPr>
          <w:sz w:val="32"/>
          <w:szCs w:val="32"/>
          <w:u w:val="none"/>
        </w:rPr>
        <w:t>s</w:t>
      </w:r>
      <w:r>
        <w:rPr>
          <w:sz w:val="32"/>
          <w:szCs w:val="32"/>
          <w:u w:val="none"/>
        </w:rPr>
        <w:t>ations can also offer advice on benefits:</w:t>
      </w:r>
    </w:p>
    <w:p w14:paraId="34F9040E" w14:textId="77777777" w:rsidR="008320AD" w:rsidRPr="008320AD" w:rsidRDefault="008320AD" w:rsidP="00D41D77">
      <w:pPr>
        <w:pStyle w:val="BodyText2"/>
        <w:jc w:val="left"/>
        <w:rPr>
          <w:sz w:val="32"/>
          <w:szCs w:val="32"/>
          <w:u w:val="none"/>
        </w:rPr>
      </w:pPr>
    </w:p>
    <w:p w14:paraId="501D4CB3" w14:textId="77777777" w:rsidR="00D41D77" w:rsidRDefault="00D41D77" w:rsidP="00D41D77">
      <w:pPr>
        <w:pStyle w:val="BodyText2"/>
        <w:jc w:val="left"/>
        <w:rPr>
          <w:sz w:val="32"/>
          <w:szCs w:val="32"/>
          <w:u w:val="none"/>
        </w:rPr>
      </w:pPr>
      <w:r>
        <w:rPr>
          <w:sz w:val="32"/>
          <w:szCs w:val="32"/>
          <w:u w:val="none"/>
        </w:rPr>
        <w:t>City of York Council Benefits Advice Team: 01904 55</w:t>
      </w:r>
      <w:r w:rsidR="00057B36">
        <w:rPr>
          <w:sz w:val="32"/>
          <w:szCs w:val="32"/>
          <w:u w:val="none"/>
        </w:rPr>
        <w:t>2044</w:t>
      </w:r>
    </w:p>
    <w:p w14:paraId="0F145109" w14:textId="77777777" w:rsidR="00D41D77" w:rsidRDefault="00D41D77" w:rsidP="00D41D77">
      <w:pPr>
        <w:pStyle w:val="BodyText2"/>
        <w:jc w:val="left"/>
        <w:rPr>
          <w:sz w:val="32"/>
          <w:szCs w:val="32"/>
          <w:u w:val="none"/>
        </w:rPr>
      </w:pPr>
    </w:p>
    <w:p w14:paraId="1975903A" w14:textId="77777777" w:rsidR="00343B05" w:rsidRDefault="00D41D77" w:rsidP="00D41D77">
      <w:pPr>
        <w:pStyle w:val="BodyText2"/>
        <w:jc w:val="left"/>
        <w:rPr>
          <w:sz w:val="32"/>
          <w:szCs w:val="32"/>
          <w:u w:val="none"/>
        </w:rPr>
      </w:pPr>
      <w:r>
        <w:rPr>
          <w:sz w:val="32"/>
          <w:szCs w:val="32"/>
          <w:u w:val="none"/>
        </w:rPr>
        <w:t>Citizens Advice Bureau, West Offices</w:t>
      </w:r>
      <w:r w:rsidR="008320AD">
        <w:rPr>
          <w:sz w:val="32"/>
          <w:szCs w:val="32"/>
          <w:u w:val="none"/>
        </w:rPr>
        <w:t>,</w:t>
      </w:r>
      <w:r>
        <w:rPr>
          <w:sz w:val="32"/>
          <w:szCs w:val="32"/>
          <w:u w:val="none"/>
        </w:rPr>
        <w:t xml:space="preserve"> Station Rise</w:t>
      </w:r>
      <w:r w:rsidR="008320AD">
        <w:rPr>
          <w:sz w:val="32"/>
          <w:szCs w:val="32"/>
          <w:u w:val="none"/>
        </w:rPr>
        <w:t xml:space="preserve"> </w:t>
      </w:r>
    </w:p>
    <w:p w14:paraId="4E2ABF43" w14:textId="77777777" w:rsidR="00D41D77" w:rsidRDefault="00057B36" w:rsidP="00D41D77">
      <w:pPr>
        <w:pStyle w:val="BodyText2"/>
        <w:jc w:val="left"/>
        <w:rPr>
          <w:sz w:val="32"/>
          <w:szCs w:val="32"/>
          <w:u w:val="none"/>
        </w:rPr>
      </w:pPr>
      <w:r>
        <w:rPr>
          <w:sz w:val="32"/>
          <w:szCs w:val="32"/>
          <w:u w:val="none"/>
        </w:rPr>
        <w:t>0808 278 7895</w:t>
      </w:r>
    </w:p>
    <w:p w14:paraId="58F83E09" w14:textId="77777777" w:rsidR="00D41D77" w:rsidRDefault="00D41D77" w:rsidP="00D41D77">
      <w:pPr>
        <w:pStyle w:val="BodyText2"/>
        <w:jc w:val="left"/>
        <w:rPr>
          <w:sz w:val="32"/>
          <w:szCs w:val="32"/>
          <w:u w:val="none"/>
        </w:rPr>
      </w:pPr>
    </w:p>
    <w:p w14:paraId="4670D129" w14:textId="77777777" w:rsidR="008320AD" w:rsidRDefault="00057B36" w:rsidP="00D41D77">
      <w:pPr>
        <w:pStyle w:val="BodyText2"/>
        <w:jc w:val="left"/>
        <w:rPr>
          <w:sz w:val="32"/>
          <w:szCs w:val="32"/>
          <w:u w:val="none"/>
        </w:rPr>
      </w:pPr>
      <w:r>
        <w:rPr>
          <w:sz w:val="32"/>
          <w:szCs w:val="32"/>
          <w:u w:val="none"/>
        </w:rPr>
        <w:t>Age UK York</w:t>
      </w:r>
    </w:p>
    <w:p w14:paraId="7114EF54" w14:textId="77777777" w:rsidR="00D41D77" w:rsidRDefault="00D41D77" w:rsidP="00D41D77">
      <w:pPr>
        <w:pStyle w:val="BodyText2"/>
        <w:jc w:val="left"/>
        <w:rPr>
          <w:sz w:val="32"/>
          <w:szCs w:val="32"/>
          <w:u w:val="none"/>
        </w:rPr>
      </w:pPr>
      <w:r>
        <w:rPr>
          <w:sz w:val="32"/>
          <w:szCs w:val="32"/>
          <w:u w:val="none"/>
        </w:rPr>
        <w:t>01904 627995</w:t>
      </w:r>
    </w:p>
    <w:p w14:paraId="4B2E56C3" w14:textId="77777777" w:rsidR="008320AD" w:rsidRDefault="008320AD" w:rsidP="00D41D77">
      <w:pPr>
        <w:pStyle w:val="BodyText2"/>
        <w:jc w:val="left"/>
        <w:rPr>
          <w:sz w:val="32"/>
          <w:szCs w:val="32"/>
          <w:u w:val="none"/>
        </w:rPr>
      </w:pPr>
    </w:p>
    <w:p w14:paraId="4BC34A62" w14:textId="77777777" w:rsidR="00AC2830" w:rsidRDefault="00D41D77" w:rsidP="00D41D77">
      <w:pPr>
        <w:pStyle w:val="BodyText2"/>
        <w:jc w:val="left"/>
        <w:rPr>
          <w:sz w:val="32"/>
          <w:szCs w:val="32"/>
          <w:u w:val="none"/>
        </w:rPr>
      </w:pPr>
      <w:r>
        <w:rPr>
          <w:sz w:val="32"/>
          <w:szCs w:val="32"/>
          <w:u w:val="none"/>
        </w:rPr>
        <w:t>Leaflet prepared by</w:t>
      </w:r>
    </w:p>
    <w:p w14:paraId="1E097FC0" w14:textId="77777777" w:rsidR="00D41D77" w:rsidRPr="00AC2830" w:rsidRDefault="00D41D77" w:rsidP="00D41D77">
      <w:pPr>
        <w:pStyle w:val="BodyText2"/>
        <w:jc w:val="left"/>
        <w:rPr>
          <w:sz w:val="8"/>
          <w:szCs w:val="8"/>
          <w:u w:val="none"/>
        </w:rPr>
      </w:pPr>
      <w:r w:rsidRPr="00AC2830">
        <w:rPr>
          <w:sz w:val="8"/>
          <w:szCs w:val="8"/>
          <w:u w:val="none"/>
        </w:rPr>
        <w:t xml:space="preserve"> </w:t>
      </w:r>
    </w:p>
    <w:p w14:paraId="6D769CAC" w14:textId="77777777" w:rsidR="0051142F" w:rsidRPr="00AC2830" w:rsidRDefault="00D41D77" w:rsidP="00D41D77">
      <w:pPr>
        <w:pStyle w:val="BodyText2"/>
        <w:jc w:val="left"/>
        <w:rPr>
          <w:szCs w:val="36"/>
          <w:u w:val="none"/>
        </w:rPr>
      </w:pPr>
      <w:r w:rsidRPr="00AC2830">
        <w:rPr>
          <w:szCs w:val="36"/>
          <w:u w:val="none"/>
        </w:rPr>
        <w:t>MySight York</w:t>
      </w:r>
    </w:p>
    <w:p w14:paraId="7A656DF7" w14:textId="77777777" w:rsidR="0051142F" w:rsidRPr="00AC2830" w:rsidRDefault="0051142F" w:rsidP="00D41D77">
      <w:pPr>
        <w:pStyle w:val="BodyText2"/>
        <w:jc w:val="left"/>
        <w:rPr>
          <w:sz w:val="8"/>
          <w:szCs w:val="8"/>
          <w:u w:val="none"/>
        </w:rPr>
      </w:pPr>
    </w:p>
    <w:p w14:paraId="0317208D" w14:textId="77777777" w:rsidR="005A6AA3" w:rsidRDefault="005A6AA3" w:rsidP="00D41D77">
      <w:pPr>
        <w:pStyle w:val="BodyText2"/>
        <w:jc w:val="left"/>
        <w:rPr>
          <w:sz w:val="32"/>
          <w:szCs w:val="32"/>
          <w:u w:val="none"/>
        </w:rPr>
      </w:pPr>
      <w:r>
        <w:rPr>
          <w:sz w:val="32"/>
          <w:szCs w:val="32"/>
          <w:u w:val="none"/>
        </w:rPr>
        <w:t>Ground Floor</w:t>
      </w:r>
    </w:p>
    <w:p w14:paraId="203883C2" w14:textId="5EABA9A9" w:rsidR="00D41D77" w:rsidRDefault="005A6AA3" w:rsidP="00D41D77">
      <w:pPr>
        <w:pStyle w:val="BodyText2"/>
        <w:jc w:val="left"/>
        <w:rPr>
          <w:sz w:val="32"/>
          <w:szCs w:val="32"/>
          <w:u w:val="none"/>
        </w:rPr>
      </w:pPr>
      <w:r>
        <w:rPr>
          <w:sz w:val="32"/>
          <w:szCs w:val="32"/>
          <w:u w:val="none"/>
        </w:rPr>
        <w:t>84</w:t>
      </w:r>
      <w:r w:rsidR="002F3837">
        <w:rPr>
          <w:sz w:val="32"/>
          <w:szCs w:val="32"/>
          <w:u w:val="none"/>
        </w:rPr>
        <w:t>-86 Walmgate</w:t>
      </w:r>
      <w:r w:rsidR="00D41D77">
        <w:rPr>
          <w:sz w:val="32"/>
          <w:szCs w:val="32"/>
          <w:u w:val="none"/>
        </w:rPr>
        <w:t>, York YO1 9</w:t>
      </w:r>
      <w:r w:rsidR="002F3837">
        <w:rPr>
          <w:sz w:val="32"/>
          <w:szCs w:val="32"/>
          <w:u w:val="none"/>
        </w:rPr>
        <w:t>TL</w:t>
      </w:r>
      <w:r w:rsidR="00D41D77">
        <w:rPr>
          <w:sz w:val="32"/>
          <w:szCs w:val="32"/>
          <w:u w:val="none"/>
        </w:rPr>
        <w:t xml:space="preserve"> </w:t>
      </w:r>
    </w:p>
    <w:p w14:paraId="58FD2A07" w14:textId="4CB69F84" w:rsidR="0051142F" w:rsidRPr="00B26F73" w:rsidRDefault="0051142F" w:rsidP="00D41D77">
      <w:pPr>
        <w:pStyle w:val="BodyText2"/>
        <w:jc w:val="left"/>
        <w:rPr>
          <w:sz w:val="16"/>
          <w:szCs w:val="16"/>
          <w:u w:val="none"/>
        </w:rPr>
      </w:pPr>
      <w:bookmarkStart w:id="0" w:name="_GoBack"/>
      <w:bookmarkEnd w:id="0"/>
    </w:p>
    <w:p w14:paraId="03423B1E" w14:textId="77777777" w:rsidR="009B31C5" w:rsidRPr="00AC2830" w:rsidRDefault="00D41D77" w:rsidP="00B11701">
      <w:pPr>
        <w:pStyle w:val="BodyText2"/>
        <w:jc w:val="left"/>
        <w:rPr>
          <w:sz w:val="22"/>
          <w:szCs w:val="22"/>
        </w:rPr>
      </w:pPr>
      <w:r w:rsidRPr="00AC2830">
        <w:rPr>
          <w:sz w:val="22"/>
          <w:szCs w:val="22"/>
          <w:u w:val="none"/>
        </w:rPr>
        <w:t>Registered Charity no. 1159188</w:t>
      </w:r>
    </w:p>
    <w:sectPr w:rsidR="009B31C5" w:rsidRPr="00AC2830" w:rsidSect="00C94B8D">
      <w:type w:val="continuous"/>
      <w:pgSz w:w="11906" w:h="16838" w:code="9"/>
      <w:pgMar w:top="1134" w:right="1134" w:bottom="1134" w:left="1134" w:header="709" w:footer="709" w:gutter="0"/>
      <w:cols w:num="2" w:sep="1" w:space="62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426AF" w14:textId="77777777" w:rsidR="00ED52A8" w:rsidRDefault="00ED52A8" w:rsidP="00083D34">
      <w:pPr>
        <w:spacing w:after="0" w:line="240" w:lineRule="auto"/>
      </w:pPr>
      <w:r>
        <w:separator/>
      </w:r>
    </w:p>
  </w:endnote>
  <w:endnote w:type="continuationSeparator" w:id="0">
    <w:p w14:paraId="6FAC2CB9" w14:textId="77777777" w:rsidR="00ED52A8" w:rsidRDefault="00ED52A8" w:rsidP="00083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4E4CB" w14:textId="77777777" w:rsidR="00ED52A8" w:rsidRDefault="00ED52A8" w:rsidP="00083D34">
      <w:pPr>
        <w:spacing w:after="0" w:line="240" w:lineRule="auto"/>
      </w:pPr>
      <w:r>
        <w:separator/>
      </w:r>
    </w:p>
  </w:footnote>
  <w:footnote w:type="continuationSeparator" w:id="0">
    <w:p w14:paraId="21627A0E" w14:textId="77777777" w:rsidR="00ED52A8" w:rsidRDefault="00ED52A8" w:rsidP="00083D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D77"/>
    <w:rsid w:val="00057B36"/>
    <w:rsid w:val="00083D34"/>
    <w:rsid w:val="000B27E6"/>
    <w:rsid w:val="000B5DCE"/>
    <w:rsid w:val="002F3837"/>
    <w:rsid w:val="002F6724"/>
    <w:rsid w:val="00343B05"/>
    <w:rsid w:val="00485426"/>
    <w:rsid w:val="0051142F"/>
    <w:rsid w:val="00513BF6"/>
    <w:rsid w:val="005A6AA3"/>
    <w:rsid w:val="005F5D5F"/>
    <w:rsid w:val="0068465C"/>
    <w:rsid w:val="006F3C86"/>
    <w:rsid w:val="00706DBA"/>
    <w:rsid w:val="008118E7"/>
    <w:rsid w:val="008132E9"/>
    <w:rsid w:val="008320AD"/>
    <w:rsid w:val="009B31C5"/>
    <w:rsid w:val="00A603A8"/>
    <w:rsid w:val="00AC2830"/>
    <w:rsid w:val="00B11701"/>
    <w:rsid w:val="00B26F73"/>
    <w:rsid w:val="00B91534"/>
    <w:rsid w:val="00B94E8F"/>
    <w:rsid w:val="00C94B8D"/>
    <w:rsid w:val="00CB38A2"/>
    <w:rsid w:val="00D41D77"/>
    <w:rsid w:val="00E47D28"/>
    <w:rsid w:val="00ED52A8"/>
    <w:rsid w:val="00F91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CB168"/>
  <w15:docId w15:val="{EE838DB8-B34F-4692-A903-396ABDF4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D41D77"/>
    <w:pPr>
      <w:spacing w:after="0" w:line="240" w:lineRule="auto"/>
      <w:jc w:val="both"/>
    </w:pPr>
    <w:rPr>
      <w:rFonts w:ascii="Arial" w:eastAsia="Times New Roman" w:hAnsi="Arial" w:cs="Times New Roman"/>
      <w:b/>
      <w:sz w:val="36"/>
      <w:szCs w:val="20"/>
      <w:u w:val="single"/>
      <w:lang w:val="en-US"/>
    </w:rPr>
  </w:style>
  <w:style w:type="character" w:customStyle="1" w:styleId="BodyText2Char">
    <w:name w:val="Body Text 2 Char"/>
    <w:basedOn w:val="DefaultParagraphFont"/>
    <w:link w:val="BodyText2"/>
    <w:rsid w:val="00D41D77"/>
    <w:rPr>
      <w:rFonts w:ascii="Arial" w:eastAsia="Times New Roman" w:hAnsi="Arial" w:cs="Times New Roman"/>
      <w:b/>
      <w:sz w:val="36"/>
      <w:szCs w:val="20"/>
      <w:u w:val="single"/>
      <w:lang w:val="en-US"/>
    </w:rPr>
  </w:style>
  <w:style w:type="character" w:styleId="Hyperlink">
    <w:name w:val="Hyperlink"/>
    <w:rsid w:val="00D41D77"/>
    <w:rPr>
      <w:color w:val="0000FF"/>
      <w:u w:val="single"/>
    </w:rPr>
  </w:style>
  <w:style w:type="paragraph" w:styleId="BalloonText">
    <w:name w:val="Balloon Text"/>
    <w:basedOn w:val="Normal"/>
    <w:link w:val="BalloonTextChar"/>
    <w:uiPriority w:val="99"/>
    <w:semiHidden/>
    <w:unhideWhenUsed/>
    <w:rsid w:val="000B27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7E6"/>
    <w:rPr>
      <w:rFonts w:ascii="Segoe UI" w:hAnsi="Segoe UI" w:cs="Segoe UI"/>
      <w:sz w:val="18"/>
      <w:szCs w:val="18"/>
    </w:rPr>
  </w:style>
  <w:style w:type="paragraph" w:styleId="Header">
    <w:name w:val="header"/>
    <w:basedOn w:val="Normal"/>
    <w:link w:val="HeaderChar"/>
    <w:uiPriority w:val="99"/>
    <w:unhideWhenUsed/>
    <w:rsid w:val="00083D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3D34"/>
  </w:style>
  <w:style w:type="paragraph" w:styleId="Footer">
    <w:name w:val="footer"/>
    <w:basedOn w:val="Normal"/>
    <w:link w:val="FooterChar"/>
    <w:uiPriority w:val="99"/>
    <w:unhideWhenUsed/>
    <w:rsid w:val="00083D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rnib.org.uk/advice/money-benefits-finan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nib.org.uk/eye-health/registering-your-sight-loss" TargetMode="External"/><Relationship Id="rId5" Type="http://schemas.openxmlformats.org/officeDocument/2006/relationships/settings" Target="settings.xml"/><Relationship Id="rId10" Type="http://schemas.openxmlformats.org/officeDocument/2006/relationships/hyperlink" Target="https://www.rnib.org.uk/sites/default/files/SO-Benefits-Concessions-and-Registration.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31da88cf6b80565d7ff510ed2da82751">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4f3b6980797cbd83346deccf36dcc099"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C535FB-B2D8-4E59-8CA0-FD9E5F214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efe1e-74ba-4bae-8954-c0b9a0351319"/>
    <ds:schemaRef ds:uri="a685f19c-34da-4adf-9d39-09e6dd5d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3A8D56-2132-427B-90B1-A0AD7221B333}">
  <ds:schemaRefs>
    <ds:schemaRef ds:uri="http://schemas.microsoft.com/sharepoint/v3/contenttype/forms"/>
  </ds:schemaRefs>
</ds:datastoreItem>
</file>

<file path=customXml/itemProps3.xml><?xml version="1.0" encoding="utf-8"?>
<ds:datastoreItem xmlns:ds="http://schemas.openxmlformats.org/officeDocument/2006/customXml" ds:itemID="{7A531E08-9599-4AA9-84F3-4F018A6535F2}">
  <ds:schemaRefs>
    <ds:schemaRef ds:uri="aa5efe1e-74ba-4bae-8954-c0b9a035131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85f19c-34da-4adf-9d39-09e6dd5d182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Cairns</dc:creator>
  <cp:lastModifiedBy>Louise Calpin</cp:lastModifiedBy>
  <cp:revision>7</cp:revision>
  <cp:lastPrinted>2019-09-10T13:46:00Z</cp:lastPrinted>
  <dcterms:created xsi:type="dcterms:W3CDTF">2020-06-24T13:39:00Z</dcterms:created>
  <dcterms:modified xsi:type="dcterms:W3CDTF">2025-04-14T12:15:00Z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